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D75D" w14:textId="77777777" w:rsidR="00590405" w:rsidRPr="008223E4" w:rsidRDefault="00590405">
      <w:pPr>
        <w:rPr>
          <w:rFonts w:asciiTheme="majorHAnsi" w:hAnsiTheme="majorHAnsi" w:cstheme="majorHAns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
        <w:gridCol w:w="5174"/>
      </w:tblGrid>
      <w:tr w:rsidR="0030713D" w:rsidRPr="0030713D" w14:paraId="4549AE6B" w14:textId="77777777" w:rsidTr="3722515B">
        <w:trPr>
          <w:trHeight w:val="629"/>
        </w:trPr>
        <w:tc>
          <w:tcPr>
            <w:tcW w:w="4962" w:type="dxa"/>
            <w:shd w:val="clear" w:color="auto" w:fill="auto"/>
            <w:vAlign w:val="center"/>
          </w:tcPr>
          <w:p w14:paraId="7ABBFD59" w14:textId="47DE6817" w:rsidR="0030713D" w:rsidRPr="0030713D" w:rsidRDefault="0030713D" w:rsidP="0030713D">
            <w:pPr>
              <w:spacing w:before="40" w:after="40"/>
              <w:rPr>
                <w:rFonts w:asciiTheme="majorHAnsi" w:hAnsiTheme="majorHAnsi" w:cstheme="majorHAnsi"/>
              </w:rPr>
            </w:pPr>
            <w:r w:rsidRPr="0030713D">
              <w:rPr>
                <w:rFonts w:asciiTheme="majorHAnsi" w:hAnsiTheme="majorHAnsi" w:cstheme="majorHAnsi"/>
                <w:b/>
              </w:rPr>
              <w:t xml:space="preserve">Position Title: </w:t>
            </w:r>
            <w:sdt>
              <w:sdtPr>
                <w:rPr>
                  <w:rFonts w:asciiTheme="majorHAnsi" w:hAnsiTheme="majorHAnsi" w:cstheme="majorHAnsi"/>
                  <w:bCs/>
                </w:rPr>
                <w:id w:val="773066409"/>
                <w:placeholder>
                  <w:docPart w:val="9060356BF9894EF38F66E5ADF3D0D668"/>
                </w:placeholder>
              </w:sdtPr>
              <w:sdtEndPr/>
              <w:sdtContent>
                <w:r w:rsidR="00242682" w:rsidRPr="00242682">
                  <w:rPr>
                    <w:rFonts w:asciiTheme="majorHAnsi" w:hAnsiTheme="majorHAnsi" w:cstheme="majorHAnsi"/>
                    <w:bCs/>
                  </w:rPr>
                  <w:t>Occupational Therapist</w:t>
                </w:r>
              </w:sdtContent>
            </w:sdt>
            <w:r w:rsidRPr="0030713D">
              <w:rPr>
                <w:rFonts w:asciiTheme="majorHAnsi" w:hAnsiTheme="majorHAnsi" w:cstheme="majorHAnsi"/>
              </w:rPr>
              <w:t xml:space="preserve"> </w:t>
            </w:r>
            <w:r w:rsidRPr="0030713D">
              <w:rPr>
                <w:rFonts w:asciiTheme="majorHAnsi" w:hAnsiTheme="majorHAnsi" w:cstheme="majorHAnsi"/>
              </w:rPr>
              <w:fldChar w:fldCharType="begin"/>
            </w:r>
            <w:r w:rsidRPr="0030713D">
              <w:rPr>
                <w:rFonts w:asciiTheme="majorHAnsi" w:hAnsiTheme="majorHAnsi" w:cstheme="majorHAnsi"/>
              </w:rPr>
              <w:instrText xml:space="preserve"> COMMENTS  \* MERGEFORMAT </w:instrText>
            </w:r>
            <w:r w:rsidRPr="0030713D">
              <w:rPr>
                <w:rFonts w:asciiTheme="majorHAnsi" w:hAnsiTheme="majorHAnsi" w:cstheme="majorHAnsi"/>
              </w:rPr>
              <w:fldChar w:fldCharType="end"/>
            </w:r>
          </w:p>
        </w:tc>
        <w:tc>
          <w:tcPr>
            <w:tcW w:w="5386" w:type="dxa"/>
            <w:gridSpan w:val="2"/>
            <w:shd w:val="clear" w:color="auto" w:fill="auto"/>
            <w:vAlign w:val="center"/>
          </w:tcPr>
          <w:p w14:paraId="18F3351F" w14:textId="275C84D1" w:rsidR="0030713D" w:rsidRPr="0030713D" w:rsidRDefault="0030713D" w:rsidP="0030713D">
            <w:pPr>
              <w:spacing w:before="40" w:after="40"/>
              <w:ind w:left="491" w:hanging="491"/>
              <w:rPr>
                <w:rFonts w:asciiTheme="majorHAnsi" w:hAnsiTheme="majorHAnsi" w:cstheme="majorHAnsi"/>
              </w:rPr>
            </w:pPr>
            <w:r w:rsidRPr="0030713D">
              <w:rPr>
                <w:rFonts w:asciiTheme="majorHAnsi" w:hAnsiTheme="majorHAnsi" w:cstheme="majorHAnsi"/>
                <w:b/>
                <w:bCs/>
              </w:rPr>
              <w:t>Entity</w:t>
            </w:r>
            <w:r w:rsidRPr="0030713D">
              <w:rPr>
                <w:rFonts w:asciiTheme="majorHAnsi" w:hAnsiTheme="majorHAnsi" w:cstheme="majorHAnsi"/>
              </w:rPr>
              <w:t xml:space="preserve">: </w:t>
            </w:r>
            <w:sdt>
              <w:sdtPr>
                <w:rPr>
                  <w:rFonts w:asciiTheme="majorHAnsi" w:hAnsiTheme="majorHAnsi" w:cstheme="majorHAnsi"/>
                </w:rPr>
                <w:alias w:val="Entity"/>
                <w:tag w:val="Entity"/>
                <w:id w:val="-2051219365"/>
                <w:placeholder>
                  <w:docPart w:val="1FD9C251CA3943BE9C21E9EAA32CCCCF"/>
                </w:placeholder>
                <w:comboBox>
                  <w:listItem w:value="Choose an item."/>
                  <w:listItem w:displayText="Independent Living Assessment Inc (iLA)" w:value="Independent Living Assessment Inc (iLA)"/>
                  <w:listItem w:displayText="Indigo Australasia Inc (Indigo)" w:value="Indigo Australasia Inc (Indigo)"/>
                </w:comboBox>
              </w:sdtPr>
              <w:sdtEndPr/>
              <w:sdtContent>
                <w:r w:rsidR="00242682">
                  <w:rPr>
                    <w:rFonts w:asciiTheme="majorHAnsi" w:hAnsiTheme="majorHAnsi" w:cstheme="majorHAnsi"/>
                  </w:rPr>
                  <w:t>Indigo Australasia Inc (Indigo)</w:t>
                </w:r>
              </w:sdtContent>
            </w:sdt>
          </w:p>
        </w:tc>
      </w:tr>
      <w:tr w:rsidR="0030713D" w:rsidRPr="0030713D" w14:paraId="51C65C41" w14:textId="77777777" w:rsidTr="3722515B">
        <w:trPr>
          <w:trHeight w:val="539"/>
        </w:trPr>
        <w:tc>
          <w:tcPr>
            <w:tcW w:w="4962" w:type="dxa"/>
            <w:tcBorders>
              <w:bottom w:val="single" w:sz="4" w:space="0" w:color="auto"/>
            </w:tcBorders>
            <w:shd w:val="clear" w:color="auto" w:fill="auto"/>
            <w:vAlign w:val="center"/>
          </w:tcPr>
          <w:p w14:paraId="36B515A4" w14:textId="19429FBD" w:rsidR="0030713D" w:rsidRPr="0030713D" w:rsidRDefault="0030713D" w:rsidP="0030713D">
            <w:pPr>
              <w:spacing w:before="40" w:after="40"/>
              <w:rPr>
                <w:rFonts w:asciiTheme="majorHAnsi" w:hAnsiTheme="majorHAnsi" w:cstheme="majorHAnsi"/>
              </w:rPr>
            </w:pPr>
            <w:r w:rsidRPr="0030713D">
              <w:rPr>
                <w:rFonts w:asciiTheme="majorHAnsi" w:hAnsiTheme="majorHAnsi" w:cstheme="majorHAnsi"/>
                <w:b/>
                <w:bCs/>
              </w:rPr>
              <w:t xml:space="preserve">Reports to: </w:t>
            </w:r>
            <w:sdt>
              <w:sdtPr>
                <w:rPr>
                  <w:rFonts w:asciiTheme="majorHAnsi" w:hAnsiTheme="majorHAnsi" w:cstheme="majorHAnsi"/>
                </w:rPr>
                <w:id w:val="80650666"/>
                <w:placeholder>
                  <w:docPart w:val="A27C28F6574145588CB464EC19884715"/>
                </w:placeholder>
                <w:text/>
              </w:sdtPr>
              <w:sdtEndPr/>
              <w:sdtContent>
                <w:r w:rsidR="00242682" w:rsidRPr="00242682">
                  <w:rPr>
                    <w:rFonts w:asciiTheme="majorHAnsi" w:hAnsiTheme="majorHAnsi" w:cstheme="majorHAnsi"/>
                  </w:rPr>
                  <w:t>Manager / Team Leader</w:t>
                </w:r>
              </w:sdtContent>
            </w:sdt>
          </w:p>
        </w:tc>
        <w:tc>
          <w:tcPr>
            <w:tcW w:w="5386" w:type="dxa"/>
            <w:gridSpan w:val="2"/>
            <w:tcBorders>
              <w:bottom w:val="single" w:sz="4" w:space="0" w:color="auto"/>
            </w:tcBorders>
            <w:shd w:val="clear" w:color="auto" w:fill="auto"/>
            <w:vAlign w:val="center"/>
          </w:tcPr>
          <w:p w14:paraId="5C0BF517" w14:textId="46FECABA" w:rsidR="0030713D" w:rsidRPr="0030713D" w:rsidRDefault="0030713D" w:rsidP="0030713D">
            <w:pPr>
              <w:spacing w:before="40" w:after="40"/>
              <w:rPr>
                <w:rFonts w:asciiTheme="majorHAnsi" w:hAnsiTheme="majorHAnsi" w:cstheme="majorHAnsi"/>
              </w:rPr>
            </w:pPr>
            <w:r w:rsidRPr="0030713D">
              <w:rPr>
                <w:rFonts w:asciiTheme="majorHAnsi" w:hAnsiTheme="majorHAnsi" w:cstheme="majorHAnsi"/>
                <w:b/>
              </w:rPr>
              <w:t xml:space="preserve">No of Direct Reports: </w:t>
            </w:r>
            <w:sdt>
              <w:sdtPr>
                <w:rPr>
                  <w:rFonts w:asciiTheme="majorHAnsi" w:hAnsiTheme="majorHAnsi" w:cstheme="majorHAnsi"/>
                  <w:b/>
                </w:rPr>
                <w:id w:val="1796402908"/>
                <w:placeholder>
                  <w:docPart w:val="48ED6A0C5AC0469A8E825423F40DC485"/>
                </w:placeholder>
              </w:sdtPr>
              <w:sdtEndPr/>
              <w:sdtContent>
                <w:r w:rsidR="00242682" w:rsidRPr="00242682">
                  <w:rPr>
                    <w:rFonts w:asciiTheme="majorHAnsi" w:hAnsiTheme="majorHAnsi" w:cstheme="majorHAnsi"/>
                    <w:bCs/>
                  </w:rPr>
                  <w:t>0</w:t>
                </w:r>
              </w:sdtContent>
            </w:sdt>
          </w:p>
        </w:tc>
      </w:tr>
      <w:tr w:rsidR="0030713D" w:rsidRPr="0030713D" w14:paraId="6A7CC655" w14:textId="77777777" w:rsidTr="3722515B">
        <w:trPr>
          <w:trHeight w:val="539"/>
        </w:trPr>
        <w:tc>
          <w:tcPr>
            <w:tcW w:w="4962" w:type="dxa"/>
            <w:tcBorders>
              <w:bottom w:val="single" w:sz="4" w:space="0" w:color="auto"/>
            </w:tcBorders>
            <w:shd w:val="clear" w:color="auto" w:fill="auto"/>
            <w:vAlign w:val="center"/>
          </w:tcPr>
          <w:p w14:paraId="41CE0ED7" w14:textId="12461B76" w:rsidR="0030713D" w:rsidRPr="0030713D" w:rsidRDefault="0030713D" w:rsidP="0030713D">
            <w:pPr>
              <w:spacing w:before="40" w:after="40"/>
              <w:rPr>
                <w:rFonts w:asciiTheme="majorHAnsi" w:hAnsiTheme="majorHAnsi" w:cstheme="majorHAnsi"/>
                <w:b/>
                <w:bCs/>
              </w:rPr>
            </w:pPr>
            <w:r w:rsidRPr="0030713D">
              <w:rPr>
                <w:rFonts w:asciiTheme="majorHAnsi" w:hAnsiTheme="majorHAnsi" w:cstheme="majorHAnsi"/>
                <w:b/>
              </w:rPr>
              <w:t xml:space="preserve">Industrial Instrument / Job Level: </w:t>
            </w:r>
            <w:sdt>
              <w:sdtPr>
                <w:rPr>
                  <w:rFonts w:asciiTheme="majorHAnsi" w:hAnsiTheme="majorHAnsi" w:cstheme="majorHAnsi"/>
                  <w:bCs/>
                </w:rPr>
                <w:id w:val="1370029630"/>
                <w:placeholder>
                  <w:docPart w:val="67A586F61FE54056A848DEB111A7F2EB"/>
                </w:placeholder>
                <w:comboBox>
                  <w:listItem w:value="Choose an item."/>
                  <w:listItem w:displayText="Common Law Contract - Tier 4 Professional" w:value="Common Law Contract - Tier 4 Professional"/>
                  <w:listItem w:displayText="Enterprise Agreement - Level 5-7" w:value="Enterprise Agreement - Level 5-7"/>
                </w:comboBox>
              </w:sdtPr>
              <w:sdtEndPr/>
              <w:sdtContent>
                <w:r w:rsidR="00242682">
                  <w:rPr>
                    <w:rFonts w:asciiTheme="majorHAnsi" w:hAnsiTheme="majorHAnsi" w:cstheme="majorHAnsi"/>
                    <w:bCs/>
                  </w:rPr>
                  <w:t>Enterprise Agreement - Level 5-7</w:t>
                </w:r>
              </w:sdtContent>
            </w:sdt>
            <w:r w:rsidRPr="0030713D">
              <w:rPr>
                <w:rFonts w:asciiTheme="majorHAnsi" w:hAnsiTheme="majorHAnsi" w:cstheme="majorHAnsi"/>
                <w:bCs/>
              </w:rPr>
              <w:t xml:space="preserve"> </w:t>
            </w:r>
            <w:sdt>
              <w:sdtPr>
                <w:rPr>
                  <w:rFonts w:asciiTheme="majorHAnsi" w:hAnsiTheme="majorHAnsi" w:cstheme="majorHAnsi"/>
                  <w:bCs/>
                </w:rPr>
                <w:id w:val="1821616234"/>
                <w:placeholder>
                  <w:docPart w:val="5A6B2E63B95E4D8CA52BC6958CB7896D"/>
                </w:placeholder>
                <w:comboBox>
                  <w:listItem w:value="Choose an item."/>
                  <w:listItem w:displayText="EA" w:value="EA"/>
                  <w:listItem w:displayText="CLC" w:value="CLC"/>
                </w:comboBox>
              </w:sdtPr>
              <w:sdtEndPr/>
              <w:sdtContent/>
            </w:sdt>
          </w:p>
        </w:tc>
        <w:tc>
          <w:tcPr>
            <w:tcW w:w="5386" w:type="dxa"/>
            <w:gridSpan w:val="2"/>
            <w:tcBorders>
              <w:bottom w:val="single" w:sz="4" w:space="0" w:color="auto"/>
            </w:tcBorders>
            <w:shd w:val="clear" w:color="auto" w:fill="auto"/>
            <w:vAlign w:val="center"/>
          </w:tcPr>
          <w:p w14:paraId="191C3728" w14:textId="5785D83E" w:rsidR="0030713D" w:rsidRPr="0030713D" w:rsidRDefault="0030713D" w:rsidP="0030713D">
            <w:pPr>
              <w:spacing w:before="40" w:after="40"/>
              <w:rPr>
                <w:rFonts w:asciiTheme="majorHAnsi" w:hAnsiTheme="majorHAnsi" w:cstheme="majorHAnsi"/>
                <w:b/>
              </w:rPr>
            </w:pPr>
            <w:r w:rsidRPr="0030713D">
              <w:rPr>
                <w:rFonts w:asciiTheme="majorHAnsi" w:hAnsiTheme="majorHAnsi" w:cstheme="majorHAnsi"/>
                <w:b/>
                <w:bCs/>
              </w:rPr>
              <w:t xml:space="preserve">Primary Location:  </w:t>
            </w:r>
            <w:sdt>
              <w:sdtPr>
                <w:rPr>
                  <w:rFonts w:asciiTheme="majorHAnsi" w:hAnsiTheme="majorHAnsi" w:cstheme="majorHAnsi"/>
                </w:rPr>
                <w:id w:val="2054035917"/>
                <w:placeholder>
                  <w:docPart w:val="0CEDDAFD80AB46DFA87D462CC9808F29"/>
                </w:placeholder>
              </w:sdtPr>
              <w:sdtEndPr/>
              <w:sdtContent>
                <w:r w:rsidR="00242682" w:rsidRPr="00242682">
                  <w:rPr>
                    <w:rFonts w:asciiTheme="majorHAnsi" w:hAnsiTheme="majorHAnsi" w:cstheme="majorHAnsi"/>
                  </w:rPr>
                  <w:t xml:space="preserve">Nedlands (or </w:t>
                </w:r>
                <w:proofErr w:type="gramStart"/>
                <w:r w:rsidR="00242682" w:rsidRPr="00242682">
                  <w:rPr>
                    <w:rFonts w:asciiTheme="majorHAnsi" w:hAnsiTheme="majorHAnsi" w:cstheme="majorHAnsi"/>
                  </w:rPr>
                  <w:t>other</w:t>
                </w:r>
                <w:proofErr w:type="gramEnd"/>
                <w:r w:rsidR="00242682" w:rsidRPr="00242682">
                  <w:rPr>
                    <w:rFonts w:asciiTheme="majorHAnsi" w:hAnsiTheme="majorHAnsi" w:cstheme="majorHAnsi"/>
                  </w:rPr>
                  <w:t xml:space="preserve"> approved site)</w:t>
                </w:r>
              </w:sdtContent>
            </w:sdt>
          </w:p>
        </w:tc>
      </w:tr>
      <w:tr w:rsidR="0030713D" w:rsidRPr="0030713D" w14:paraId="34E8AC7D" w14:textId="77777777" w:rsidTr="3722515B">
        <w:trPr>
          <w:trHeight w:val="565"/>
        </w:trPr>
        <w:tc>
          <w:tcPr>
            <w:tcW w:w="10348" w:type="dxa"/>
            <w:gridSpan w:val="3"/>
            <w:shd w:val="clear" w:color="auto" w:fill="E6E6E6"/>
            <w:vAlign w:val="center"/>
          </w:tcPr>
          <w:p w14:paraId="4FD18BB0" w14:textId="77777777" w:rsidR="0030713D" w:rsidRPr="0030713D" w:rsidRDefault="0030713D" w:rsidP="0030713D">
            <w:pPr>
              <w:spacing w:before="40" w:after="40"/>
              <w:jc w:val="center"/>
              <w:rPr>
                <w:rFonts w:asciiTheme="majorHAnsi" w:hAnsiTheme="majorHAnsi" w:cstheme="majorHAnsi"/>
              </w:rPr>
            </w:pPr>
            <w:r w:rsidRPr="0030713D">
              <w:rPr>
                <w:rFonts w:asciiTheme="majorHAnsi" w:hAnsiTheme="majorHAnsi" w:cstheme="majorHAnsi"/>
              </w:rPr>
              <w:t>Position Requirements</w:t>
            </w:r>
          </w:p>
        </w:tc>
      </w:tr>
      <w:tr w:rsidR="0030713D" w:rsidRPr="0030713D" w14:paraId="5A0141A5" w14:textId="77777777" w:rsidTr="3722515B">
        <w:trPr>
          <w:trHeight w:val="1250"/>
        </w:trPr>
        <w:tc>
          <w:tcPr>
            <w:tcW w:w="10348" w:type="dxa"/>
            <w:gridSpan w:val="3"/>
            <w:shd w:val="clear" w:color="auto" w:fill="auto"/>
            <w:vAlign w:val="center"/>
          </w:tcPr>
          <w:p w14:paraId="5D2E112C" w14:textId="77777777" w:rsidR="0030713D" w:rsidRPr="0030713D" w:rsidRDefault="0030713D" w:rsidP="0030713D">
            <w:pPr>
              <w:pStyle w:val="Heading3"/>
              <w:keepNext w:val="0"/>
              <w:widowControl w:val="0"/>
              <w:spacing w:before="40" w:after="40"/>
              <w:jc w:val="both"/>
              <w:rPr>
                <w:rFonts w:asciiTheme="majorHAnsi" w:hAnsiTheme="majorHAnsi" w:cstheme="majorHAnsi"/>
                <w:szCs w:val="22"/>
              </w:rPr>
            </w:pPr>
            <w:bookmarkStart w:id="0" w:name="_Hlk478479658"/>
            <w:r w:rsidRPr="0030713D">
              <w:rPr>
                <w:rFonts w:asciiTheme="majorHAnsi" w:hAnsiTheme="majorHAnsi" w:cstheme="majorHAnsi"/>
                <w:szCs w:val="22"/>
              </w:rPr>
              <w:t>Primary Purpose</w:t>
            </w:r>
          </w:p>
          <w:bookmarkEnd w:id="0"/>
          <w:p w14:paraId="3235EE3C" w14:textId="1BE85990" w:rsidR="0030713D" w:rsidRPr="0030713D" w:rsidRDefault="00F94CE5" w:rsidP="3722515B">
            <w:pPr>
              <w:spacing w:before="120" w:after="120"/>
              <w:jc w:val="both"/>
              <w:rPr>
                <w:rFonts w:asciiTheme="majorHAnsi" w:hAnsiTheme="majorHAnsi" w:cstheme="majorBidi"/>
              </w:rPr>
            </w:pPr>
            <w:r w:rsidRPr="3722515B">
              <w:rPr>
                <w:rFonts w:asciiTheme="majorHAnsi" w:hAnsiTheme="majorHAnsi" w:cstheme="majorBidi"/>
              </w:rPr>
              <w:t xml:space="preserve">The occupational therapist works with individuals, carers, organisations, and key partners to ensure optimal outcomes for people accessing Indigo services. </w:t>
            </w:r>
            <w:r w:rsidRPr="3722515B">
              <w:rPr>
                <w:rFonts w:asciiTheme="majorHAnsi" w:hAnsiTheme="majorHAnsi" w:cstheme="majorBidi"/>
                <w:lang w:val="en-US"/>
              </w:rPr>
              <w:t>The occupational therapist achieves this through providing professional and clinical advice, training, assessment</w:t>
            </w:r>
            <w:r w:rsidR="322EE0E3" w:rsidRPr="3722515B">
              <w:rPr>
                <w:rFonts w:asciiTheme="majorHAnsi" w:hAnsiTheme="majorHAnsi" w:cstheme="majorBidi"/>
                <w:lang w:val="en-US"/>
              </w:rPr>
              <w:t>, review</w:t>
            </w:r>
            <w:r w:rsidRPr="3722515B">
              <w:rPr>
                <w:rFonts w:asciiTheme="majorHAnsi" w:hAnsiTheme="majorHAnsi" w:cstheme="majorBidi"/>
                <w:lang w:val="en-US"/>
              </w:rPr>
              <w:t xml:space="preserve"> and prescription of assistive technology, home modifications, wellness and </w:t>
            </w:r>
            <w:proofErr w:type="spellStart"/>
            <w:r w:rsidRPr="3722515B">
              <w:rPr>
                <w:rFonts w:asciiTheme="majorHAnsi" w:hAnsiTheme="majorHAnsi" w:cstheme="majorBidi"/>
                <w:lang w:val="en-US"/>
              </w:rPr>
              <w:t>reablement</w:t>
            </w:r>
            <w:proofErr w:type="spellEnd"/>
            <w:r w:rsidRPr="3722515B">
              <w:rPr>
                <w:rFonts w:asciiTheme="majorHAnsi" w:hAnsiTheme="majorHAnsi" w:cstheme="majorBidi"/>
                <w:lang w:val="en-US"/>
              </w:rPr>
              <w:t xml:space="preserve"> in a range of settings, to customers in aged care and</w:t>
            </w:r>
            <w:r w:rsidR="0F481FA3" w:rsidRPr="3722515B">
              <w:rPr>
                <w:rFonts w:asciiTheme="majorHAnsi" w:hAnsiTheme="majorHAnsi" w:cstheme="majorBidi"/>
                <w:lang w:val="en-US"/>
              </w:rPr>
              <w:t>/or</w:t>
            </w:r>
            <w:r w:rsidRPr="3722515B">
              <w:rPr>
                <w:rFonts w:asciiTheme="majorHAnsi" w:hAnsiTheme="majorHAnsi" w:cstheme="majorBidi"/>
                <w:lang w:val="en-US"/>
              </w:rPr>
              <w:t xml:space="preserve"> disability sectors. This position may also provide clinical supervision and support to colleagues and students as required</w:t>
            </w:r>
            <w:r w:rsidR="790972BF" w:rsidRPr="3722515B">
              <w:rPr>
                <w:rFonts w:asciiTheme="majorHAnsi" w:hAnsiTheme="majorHAnsi" w:cstheme="majorBidi"/>
                <w:lang w:val="en-US"/>
              </w:rPr>
              <w:t>.</w:t>
            </w:r>
          </w:p>
        </w:tc>
      </w:tr>
      <w:tr w:rsidR="0030713D" w:rsidRPr="00744FDF" w14:paraId="1DA11C11" w14:textId="77777777" w:rsidTr="3722515B">
        <w:trPr>
          <w:trHeight w:val="3464"/>
        </w:trPr>
        <w:tc>
          <w:tcPr>
            <w:tcW w:w="10348" w:type="dxa"/>
            <w:gridSpan w:val="3"/>
            <w:tcBorders>
              <w:bottom w:val="single" w:sz="4" w:space="0" w:color="auto"/>
            </w:tcBorders>
            <w:shd w:val="clear" w:color="auto" w:fill="auto"/>
          </w:tcPr>
          <w:p w14:paraId="7D404C93" w14:textId="3C49A06C" w:rsidR="0030713D" w:rsidRPr="00744FDF" w:rsidRDefault="0030713D" w:rsidP="0030713D">
            <w:pPr>
              <w:pStyle w:val="Heading4"/>
              <w:keepNext w:val="0"/>
              <w:widowControl w:val="0"/>
              <w:spacing w:before="60"/>
              <w:rPr>
                <w:rFonts w:asciiTheme="majorHAnsi" w:hAnsiTheme="majorHAnsi" w:cstheme="majorHAnsi"/>
                <w:sz w:val="22"/>
                <w:szCs w:val="22"/>
              </w:rPr>
            </w:pPr>
            <w:r w:rsidRPr="00744FDF">
              <w:rPr>
                <w:rFonts w:asciiTheme="majorHAnsi" w:hAnsiTheme="majorHAnsi" w:cstheme="majorHAnsi"/>
                <w:sz w:val="22"/>
                <w:szCs w:val="22"/>
              </w:rPr>
              <w:t>Key Accountabilities/Responsibilities</w:t>
            </w:r>
          </w:p>
          <w:p w14:paraId="26C6AA5A" w14:textId="77777777" w:rsidR="0030713D" w:rsidRPr="00744FDF" w:rsidRDefault="0030713D" w:rsidP="0030713D">
            <w:pPr>
              <w:widowControl w:val="0"/>
              <w:tabs>
                <w:tab w:val="left" w:pos="1593"/>
              </w:tabs>
              <w:spacing w:before="60" w:after="60"/>
              <w:rPr>
                <w:rFonts w:asciiTheme="majorHAnsi" w:hAnsiTheme="majorHAnsi" w:cstheme="majorHAnsi"/>
                <w:b/>
                <w:u w:val="single"/>
              </w:rPr>
            </w:pPr>
            <w:r w:rsidRPr="00744FDF">
              <w:rPr>
                <w:rFonts w:asciiTheme="majorHAnsi" w:hAnsiTheme="majorHAnsi" w:cstheme="majorHAnsi"/>
                <w:b/>
                <w:u w:val="single"/>
              </w:rPr>
              <w:t>Health Safety Wellbeing &amp; Environment</w:t>
            </w:r>
          </w:p>
          <w:p w14:paraId="2E81F76B" w14:textId="319A87BB" w:rsidR="0030713D" w:rsidRPr="00744FDF" w:rsidRDefault="00503CAE" w:rsidP="00A52BA6">
            <w:pPr>
              <w:numPr>
                <w:ilvl w:val="0"/>
                <w:numId w:val="14"/>
              </w:numPr>
              <w:spacing w:before="60" w:after="60"/>
              <w:jc w:val="both"/>
              <w:rPr>
                <w:rFonts w:asciiTheme="majorHAnsi" w:hAnsiTheme="majorHAnsi" w:cstheme="majorHAnsi"/>
              </w:rPr>
            </w:pPr>
            <w:r w:rsidRPr="00744FDF">
              <w:rPr>
                <w:rFonts w:asciiTheme="majorHAnsi" w:hAnsiTheme="majorHAnsi" w:cstheme="majorHAnsi"/>
              </w:rPr>
              <w:t xml:space="preserve">Comply </w:t>
            </w:r>
            <w:r w:rsidR="0030713D" w:rsidRPr="00744FDF">
              <w:rPr>
                <w:rFonts w:asciiTheme="majorHAnsi" w:hAnsiTheme="majorHAnsi" w:cstheme="majorHAnsi"/>
              </w:rPr>
              <w:t xml:space="preserve">with all health, safety and hygiene policies, systems, and OH&amp;S legislation to maintain an appropriate working </w:t>
            </w:r>
            <w:proofErr w:type="gramStart"/>
            <w:r w:rsidR="0030713D" w:rsidRPr="00744FDF">
              <w:rPr>
                <w:rFonts w:asciiTheme="majorHAnsi" w:hAnsiTheme="majorHAnsi" w:cstheme="majorHAnsi"/>
              </w:rPr>
              <w:t>environment</w:t>
            </w:r>
            <w:proofErr w:type="gramEnd"/>
          </w:p>
          <w:p w14:paraId="4AFD8A9A" w14:textId="4E3C40CC" w:rsidR="0030713D" w:rsidRPr="00744FDF" w:rsidRDefault="0030713D" w:rsidP="00A52BA6">
            <w:pPr>
              <w:numPr>
                <w:ilvl w:val="0"/>
                <w:numId w:val="14"/>
              </w:numPr>
              <w:spacing w:before="60" w:after="60"/>
              <w:jc w:val="both"/>
              <w:rPr>
                <w:rFonts w:asciiTheme="majorHAnsi" w:hAnsiTheme="majorHAnsi" w:cstheme="majorHAnsi"/>
              </w:rPr>
            </w:pPr>
            <w:r w:rsidRPr="00744FDF">
              <w:rPr>
                <w:rFonts w:asciiTheme="majorHAnsi" w:hAnsiTheme="majorHAnsi" w:cstheme="majorHAnsi"/>
              </w:rPr>
              <w:t xml:space="preserve">Ensure all incidents, accidents, injuries, </w:t>
            </w:r>
            <w:proofErr w:type="gramStart"/>
            <w:r w:rsidRPr="00744FDF">
              <w:rPr>
                <w:rFonts w:asciiTheme="majorHAnsi" w:hAnsiTheme="majorHAnsi" w:cstheme="majorHAnsi"/>
              </w:rPr>
              <w:t>hazards</w:t>
            </w:r>
            <w:proofErr w:type="gramEnd"/>
            <w:r w:rsidRPr="00744FDF">
              <w:rPr>
                <w:rFonts w:asciiTheme="majorHAnsi" w:hAnsiTheme="majorHAnsi" w:cstheme="majorHAnsi"/>
              </w:rPr>
              <w:t xml:space="preserve"> or property damage are reported and managed.  Identify and implement safety improvements working collaboratively with the Work Health and Safety program. </w:t>
            </w:r>
          </w:p>
          <w:p w14:paraId="550B44A7" w14:textId="0998E108" w:rsidR="0030713D" w:rsidRPr="00744FDF" w:rsidRDefault="0030713D" w:rsidP="00A52BA6">
            <w:pPr>
              <w:numPr>
                <w:ilvl w:val="0"/>
                <w:numId w:val="14"/>
              </w:numPr>
              <w:spacing w:before="60" w:after="60"/>
              <w:jc w:val="both"/>
              <w:rPr>
                <w:rFonts w:asciiTheme="majorHAnsi" w:hAnsiTheme="majorHAnsi" w:cstheme="majorHAnsi"/>
              </w:rPr>
            </w:pPr>
            <w:r w:rsidRPr="00744FDF">
              <w:rPr>
                <w:rFonts w:asciiTheme="majorHAnsi" w:hAnsiTheme="majorHAnsi" w:cstheme="majorHAnsi"/>
              </w:rPr>
              <w:t>Contribute to developing and nurturing a culture that supports wellbeing.</w:t>
            </w:r>
          </w:p>
          <w:p w14:paraId="4F848579" w14:textId="77777777" w:rsidR="00914483" w:rsidRPr="00744FDF" w:rsidRDefault="0030713D" w:rsidP="00914483">
            <w:pPr>
              <w:spacing w:before="60" w:after="60"/>
              <w:jc w:val="both"/>
              <w:rPr>
                <w:rFonts w:asciiTheme="majorHAnsi" w:hAnsiTheme="majorHAnsi" w:cstheme="majorHAnsi"/>
                <w:b/>
                <w:u w:val="single"/>
              </w:rPr>
            </w:pPr>
            <w:r w:rsidRPr="00744FDF">
              <w:rPr>
                <w:rFonts w:asciiTheme="majorHAnsi" w:hAnsiTheme="majorHAnsi" w:cstheme="majorHAnsi"/>
                <w:b/>
                <w:u w:val="single"/>
              </w:rPr>
              <w:t xml:space="preserve">Functional – </w:t>
            </w:r>
            <w:r w:rsidR="00914483" w:rsidRPr="00744FDF">
              <w:rPr>
                <w:rFonts w:asciiTheme="majorHAnsi" w:hAnsiTheme="majorHAnsi" w:cstheme="majorHAnsi"/>
                <w:b/>
                <w:u w:val="single"/>
              </w:rPr>
              <w:t>Operational and Technical</w:t>
            </w:r>
          </w:p>
          <w:p w14:paraId="2A016320" w14:textId="77777777" w:rsidR="00914483" w:rsidRPr="00744FDF" w:rsidRDefault="00914483" w:rsidP="00A52BA6">
            <w:pPr>
              <w:pStyle w:val="ListParagraph"/>
              <w:numPr>
                <w:ilvl w:val="0"/>
                <w:numId w:val="14"/>
              </w:numPr>
              <w:spacing w:after="120"/>
              <w:contextualSpacing w:val="0"/>
              <w:rPr>
                <w:rFonts w:asciiTheme="majorHAnsi" w:hAnsiTheme="majorHAnsi" w:cstheme="majorHAnsi"/>
                <w:lang w:val="en-US"/>
              </w:rPr>
            </w:pPr>
            <w:r w:rsidRPr="00744FDF">
              <w:rPr>
                <w:rFonts w:asciiTheme="majorHAnsi" w:hAnsiTheme="majorHAnsi" w:cstheme="majorHAnsi"/>
              </w:rPr>
              <w:t xml:space="preserve">Undertake collaborative, person-centred assessments that identify the individual’s functional capacity, strengths and lifestyle goals and develop a holistic, person-centred plan in partnership with the customer and their carer, as applicable.  </w:t>
            </w:r>
          </w:p>
          <w:p w14:paraId="1244993F" w14:textId="77777777" w:rsidR="00914483" w:rsidRPr="00744FDF" w:rsidRDefault="00914483" w:rsidP="00A52BA6">
            <w:pPr>
              <w:pStyle w:val="ListParagraph"/>
              <w:numPr>
                <w:ilvl w:val="0"/>
                <w:numId w:val="14"/>
              </w:numPr>
              <w:spacing w:after="120"/>
              <w:contextualSpacing w:val="0"/>
              <w:rPr>
                <w:rFonts w:asciiTheme="majorHAnsi" w:hAnsiTheme="majorHAnsi" w:cstheme="majorHAnsi"/>
                <w:lang w:val="en-US"/>
              </w:rPr>
            </w:pPr>
            <w:r w:rsidRPr="00744FDF">
              <w:rPr>
                <w:rFonts w:asciiTheme="majorHAnsi" w:hAnsiTheme="majorHAnsi" w:cstheme="majorHAnsi"/>
              </w:rPr>
              <w:t xml:space="preserve">Delivery of specialised clinical assessment and prescription of assistive technology, home or/and vehicle modifications that support individuals and their families/carers to retain/optimise functional capacity, maximise quality of life and engage with community and social activities.  </w:t>
            </w:r>
          </w:p>
          <w:p w14:paraId="6CB7B876" w14:textId="77777777" w:rsidR="00914483" w:rsidRPr="00744FDF" w:rsidRDefault="00914483" w:rsidP="00914483">
            <w:pPr>
              <w:spacing w:after="120"/>
              <w:rPr>
                <w:rFonts w:asciiTheme="majorHAnsi" w:hAnsiTheme="majorHAnsi" w:cstheme="majorHAnsi"/>
                <w:b/>
                <w:bCs/>
                <w:lang w:val="en-US"/>
              </w:rPr>
            </w:pPr>
            <w:r w:rsidRPr="00744FDF">
              <w:rPr>
                <w:rFonts w:asciiTheme="majorHAnsi" w:hAnsiTheme="majorHAnsi" w:cstheme="majorHAnsi"/>
                <w:b/>
                <w:bCs/>
              </w:rPr>
              <w:t>Position Specific (</w:t>
            </w:r>
            <w:proofErr w:type="spellStart"/>
            <w:r w:rsidRPr="00744FDF">
              <w:rPr>
                <w:rFonts w:asciiTheme="majorHAnsi" w:hAnsiTheme="majorHAnsi" w:cstheme="majorHAnsi"/>
                <w:b/>
                <w:bCs/>
              </w:rPr>
              <w:t>ie</w:t>
            </w:r>
            <w:proofErr w:type="spellEnd"/>
            <w:r w:rsidRPr="00744FDF">
              <w:rPr>
                <w:rFonts w:asciiTheme="majorHAnsi" w:hAnsiTheme="majorHAnsi" w:cstheme="majorHAnsi"/>
                <w:b/>
                <w:bCs/>
              </w:rPr>
              <w:t>: responsibilities dependent on position held)</w:t>
            </w:r>
          </w:p>
          <w:p w14:paraId="5F2C7802" w14:textId="54AFBD62" w:rsidR="00914483" w:rsidRPr="00744FDF" w:rsidRDefault="00914483" w:rsidP="3722515B">
            <w:pPr>
              <w:pStyle w:val="ListParagraph"/>
              <w:numPr>
                <w:ilvl w:val="0"/>
                <w:numId w:val="14"/>
              </w:numPr>
              <w:spacing w:after="120"/>
              <w:rPr>
                <w:rFonts w:asciiTheme="majorHAnsi" w:hAnsiTheme="majorHAnsi" w:cstheme="majorBidi"/>
                <w:lang w:val="en-US"/>
              </w:rPr>
            </w:pPr>
            <w:r w:rsidRPr="00744FDF">
              <w:rPr>
                <w:rFonts w:asciiTheme="majorHAnsi" w:hAnsiTheme="majorHAnsi" w:cstheme="majorBidi"/>
              </w:rPr>
              <w:t>Consult with and advise customers, carers, health professionals</w:t>
            </w:r>
            <w:r w:rsidR="6E9A923B" w:rsidRPr="00744FDF">
              <w:rPr>
                <w:rFonts w:asciiTheme="majorHAnsi" w:hAnsiTheme="majorHAnsi" w:cstheme="majorBidi"/>
              </w:rPr>
              <w:t>, stakeholders</w:t>
            </w:r>
            <w:r w:rsidRPr="00744FDF">
              <w:rPr>
                <w:rFonts w:asciiTheme="majorHAnsi" w:hAnsiTheme="majorHAnsi" w:cstheme="majorBidi"/>
              </w:rPr>
              <w:t xml:space="preserve"> and service providers on assistive technology, equipment, home modifications (including CHSP eligible clients)</w:t>
            </w:r>
            <w:r w:rsidR="32D44714" w:rsidRPr="00744FDF">
              <w:rPr>
                <w:rFonts w:asciiTheme="majorHAnsi" w:hAnsiTheme="majorHAnsi" w:cstheme="majorBidi"/>
              </w:rPr>
              <w:t>, funding sources</w:t>
            </w:r>
            <w:r w:rsidRPr="00744FDF">
              <w:rPr>
                <w:rFonts w:asciiTheme="majorHAnsi" w:hAnsiTheme="majorHAnsi" w:cstheme="majorBidi"/>
              </w:rPr>
              <w:t xml:space="preserve"> and resources</w:t>
            </w:r>
            <w:r w:rsidR="1656FFCE" w:rsidRPr="00744FDF">
              <w:rPr>
                <w:rFonts w:asciiTheme="majorHAnsi" w:hAnsiTheme="majorHAnsi" w:cstheme="majorBidi"/>
              </w:rPr>
              <w:t>.</w:t>
            </w:r>
          </w:p>
          <w:p w14:paraId="4804C95B" w14:textId="77777777" w:rsidR="00914483" w:rsidRPr="00744FDF" w:rsidRDefault="00914483" w:rsidP="00A52BA6">
            <w:pPr>
              <w:pStyle w:val="ListParagraph"/>
              <w:numPr>
                <w:ilvl w:val="0"/>
                <w:numId w:val="14"/>
              </w:numPr>
              <w:spacing w:after="120"/>
              <w:contextualSpacing w:val="0"/>
              <w:rPr>
                <w:rFonts w:asciiTheme="majorHAnsi" w:hAnsiTheme="majorHAnsi" w:cstheme="majorHAnsi"/>
                <w:lang w:val="en-US"/>
              </w:rPr>
            </w:pPr>
            <w:r w:rsidRPr="00744FDF">
              <w:rPr>
                <w:rFonts w:asciiTheme="majorHAnsi" w:hAnsiTheme="majorHAnsi" w:cstheme="majorHAnsi"/>
              </w:rPr>
              <w:t xml:space="preserve">Prepare professional reports and equipment funding applications with consideration to relevant standards and providing clinical reasoning and recommendations on assistive technology, home modifications and related therapy </w:t>
            </w:r>
            <w:proofErr w:type="gramStart"/>
            <w:r w:rsidRPr="00744FDF">
              <w:rPr>
                <w:rFonts w:asciiTheme="majorHAnsi" w:hAnsiTheme="majorHAnsi" w:cstheme="majorHAnsi"/>
              </w:rPr>
              <w:t>services</w:t>
            </w:r>
            <w:proofErr w:type="gramEnd"/>
            <w:r w:rsidRPr="00744FDF">
              <w:rPr>
                <w:rFonts w:asciiTheme="majorHAnsi" w:hAnsiTheme="majorHAnsi" w:cstheme="majorHAnsi"/>
              </w:rPr>
              <w:t xml:space="preserve"> </w:t>
            </w:r>
          </w:p>
          <w:p w14:paraId="7AAD7FB9" w14:textId="77777777" w:rsidR="00914483" w:rsidRPr="00744FDF" w:rsidRDefault="00914483" w:rsidP="00A52BA6">
            <w:pPr>
              <w:pStyle w:val="ListParagraph"/>
              <w:numPr>
                <w:ilvl w:val="0"/>
                <w:numId w:val="14"/>
              </w:numPr>
              <w:spacing w:before="60" w:after="60"/>
              <w:contextualSpacing w:val="0"/>
              <w:jc w:val="both"/>
              <w:rPr>
                <w:rFonts w:asciiTheme="majorHAnsi" w:hAnsiTheme="majorHAnsi" w:cstheme="majorHAnsi"/>
                <w:i/>
              </w:rPr>
            </w:pPr>
            <w:r w:rsidRPr="00744FDF">
              <w:rPr>
                <w:rFonts w:asciiTheme="majorHAnsi" w:hAnsiTheme="majorHAnsi" w:cstheme="majorHAnsi"/>
                <w:lang w:val="en-US"/>
              </w:rPr>
              <w:t xml:space="preserve">Assist with coordination of referrals, planning, delivery and evaluation, including scheduling and </w:t>
            </w:r>
            <w:proofErr w:type="spellStart"/>
            <w:r w:rsidRPr="00744FDF">
              <w:rPr>
                <w:rFonts w:asciiTheme="majorHAnsi" w:hAnsiTheme="majorHAnsi" w:cstheme="majorHAnsi"/>
                <w:lang w:val="en-US"/>
              </w:rPr>
              <w:t>prioritising</w:t>
            </w:r>
            <w:proofErr w:type="spellEnd"/>
            <w:r w:rsidRPr="00744FDF">
              <w:rPr>
                <w:rFonts w:asciiTheme="majorHAnsi" w:hAnsiTheme="majorHAnsi" w:cstheme="majorHAnsi"/>
                <w:lang w:val="en-US"/>
              </w:rPr>
              <w:t xml:space="preserve"> assessments, grants and </w:t>
            </w:r>
            <w:proofErr w:type="gramStart"/>
            <w:r w:rsidRPr="00744FDF">
              <w:rPr>
                <w:rFonts w:asciiTheme="majorHAnsi" w:hAnsiTheme="majorHAnsi" w:cstheme="majorHAnsi"/>
                <w:lang w:val="en-US"/>
              </w:rPr>
              <w:t>applications</w:t>
            </w:r>
            <w:proofErr w:type="gramEnd"/>
            <w:r w:rsidRPr="00744FDF">
              <w:rPr>
                <w:rFonts w:asciiTheme="majorHAnsi" w:hAnsiTheme="majorHAnsi" w:cstheme="majorHAnsi"/>
                <w:lang w:val="en-US"/>
              </w:rPr>
              <w:t xml:space="preserve"> </w:t>
            </w:r>
          </w:p>
          <w:p w14:paraId="050FC989" w14:textId="12F527F5" w:rsidR="00914483" w:rsidRPr="009B43C3" w:rsidRDefault="00914483" w:rsidP="009B43C3">
            <w:pPr>
              <w:pStyle w:val="ListParagraph"/>
              <w:numPr>
                <w:ilvl w:val="0"/>
                <w:numId w:val="14"/>
              </w:numPr>
              <w:spacing w:after="120"/>
              <w:contextualSpacing w:val="0"/>
              <w:rPr>
                <w:rFonts w:asciiTheme="majorHAnsi" w:hAnsiTheme="majorHAnsi" w:cstheme="majorHAnsi"/>
                <w:lang w:val="en-US"/>
              </w:rPr>
            </w:pPr>
            <w:r w:rsidRPr="00744FDF">
              <w:rPr>
                <w:rFonts w:asciiTheme="majorHAnsi" w:hAnsiTheme="majorHAnsi" w:cstheme="majorBidi"/>
                <w:b/>
                <w:bCs/>
              </w:rPr>
              <w:t xml:space="preserve">CHSP Home Modifications role only: </w:t>
            </w:r>
            <w:r w:rsidRPr="00744FDF">
              <w:rPr>
                <w:rFonts w:asciiTheme="majorHAnsi" w:hAnsiTheme="majorHAnsi" w:cstheme="majorBidi"/>
              </w:rPr>
              <w:t xml:space="preserve">Review and assess home modification applications, providing professional and clinical advice to external and internal therapists as </w:t>
            </w:r>
            <w:proofErr w:type="gramStart"/>
            <w:r w:rsidRPr="00744FDF">
              <w:rPr>
                <w:rFonts w:asciiTheme="majorHAnsi" w:hAnsiTheme="majorHAnsi" w:cstheme="majorBidi"/>
              </w:rPr>
              <w:t>required</w:t>
            </w:r>
            <w:proofErr w:type="gramEnd"/>
          </w:p>
          <w:p w14:paraId="49B344BE" w14:textId="77777777" w:rsidR="00914483" w:rsidRPr="00744FDF" w:rsidRDefault="00914483" w:rsidP="00914483">
            <w:pPr>
              <w:spacing w:after="120"/>
              <w:rPr>
                <w:rFonts w:asciiTheme="majorHAnsi" w:hAnsiTheme="majorHAnsi" w:cstheme="majorHAnsi"/>
                <w:b/>
                <w:bCs/>
                <w:lang w:val="en-US"/>
              </w:rPr>
            </w:pPr>
            <w:r w:rsidRPr="00744FDF">
              <w:rPr>
                <w:rFonts w:asciiTheme="majorHAnsi" w:hAnsiTheme="majorHAnsi" w:cstheme="majorHAnsi"/>
                <w:b/>
                <w:bCs/>
                <w:lang w:val="en-US"/>
              </w:rPr>
              <w:t xml:space="preserve">General </w:t>
            </w:r>
          </w:p>
          <w:p w14:paraId="7D60FACC" w14:textId="158C1B89" w:rsidR="00914483" w:rsidRPr="00744FDF" w:rsidRDefault="00914483" w:rsidP="63F13830">
            <w:pPr>
              <w:pStyle w:val="ListParagraph"/>
              <w:numPr>
                <w:ilvl w:val="0"/>
                <w:numId w:val="14"/>
              </w:numPr>
              <w:spacing w:after="120"/>
              <w:rPr>
                <w:rFonts w:asciiTheme="majorHAnsi" w:hAnsiTheme="majorHAnsi" w:cstheme="majorBidi"/>
                <w:lang w:val="en-US"/>
              </w:rPr>
            </w:pPr>
            <w:r w:rsidRPr="00744FDF">
              <w:rPr>
                <w:rFonts w:asciiTheme="majorHAnsi" w:hAnsiTheme="majorHAnsi" w:cstheme="majorBidi"/>
              </w:rPr>
              <w:t>Participate in service development</w:t>
            </w:r>
            <w:r w:rsidR="579C4276" w:rsidRPr="00744FDF">
              <w:rPr>
                <w:rFonts w:asciiTheme="majorHAnsi" w:hAnsiTheme="majorHAnsi" w:cstheme="majorBidi"/>
              </w:rPr>
              <w:t xml:space="preserve"> and product review</w:t>
            </w:r>
            <w:r w:rsidRPr="00744FDF">
              <w:rPr>
                <w:rFonts w:asciiTheme="majorHAnsi" w:hAnsiTheme="majorHAnsi" w:cstheme="majorBidi"/>
              </w:rPr>
              <w:t>, which may include undertaking research and projects.</w:t>
            </w:r>
          </w:p>
          <w:p w14:paraId="0C8252C8" w14:textId="77777777" w:rsidR="00914483" w:rsidRPr="00744FDF" w:rsidRDefault="00914483" w:rsidP="00A52BA6">
            <w:pPr>
              <w:pStyle w:val="ListParagraph"/>
              <w:numPr>
                <w:ilvl w:val="0"/>
                <w:numId w:val="14"/>
              </w:numPr>
              <w:spacing w:after="120"/>
              <w:contextualSpacing w:val="0"/>
              <w:rPr>
                <w:rFonts w:asciiTheme="majorHAnsi" w:hAnsiTheme="majorHAnsi" w:cstheme="majorHAnsi"/>
                <w:lang w:val="en-US"/>
              </w:rPr>
            </w:pPr>
            <w:r w:rsidRPr="00744FDF">
              <w:rPr>
                <w:rFonts w:asciiTheme="majorHAnsi" w:hAnsiTheme="majorHAnsi" w:cstheme="majorBidi"/>
              </w:rPr>
              <w:t>Accept responsibility in maintaining and expanding skills and knowledge related to the area of practice.</w:t>
            </w:r>
          </w:p>
          <w:p w14:paraId="7EAE8111" w14:textId="77777777" w:rsidR="00914483" w:rsidRPr="00744FDF" w:rsidRDefault="00914483"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lastRenderedPageBreak/>
              <w:t xml:space="preserve">Coach, educate, </w:t>
            </w:r>
            <w:proofErr w:type="gramStart"/>
            <w:r w:rsidRPr="00744FDF">
              <w:rPr>
                <w:rFonts w:asciiTheme="majorHAnsi" w:hAnsiTheme="majorHAnsi" w:cstheme="majorBidi"/>
              </w:rPr>
              <w:t>inspire</w:t>
            </w:r>
            <w:proofErr w:type="gramEnd"/>
            <w:r w:rsidRPr="00744FDF">
              <w:rPr>
                <w:rFonts w:asciiTheme="majorHAnsi" w:hAnsiTheme="majorHAnsi" w:cstheme="majorBidi"/>
              </w:rPr>
              <w:t xml:space="preserve"> and provide clinical supervision to students as required (level 6 &amp; 7).</w:t>
            </w:r>
          </w:p>
          <w:p w14:paraId="079A7525" w14:textId="77777777" w:rsidR="00914483" w:rsidRPr="00744FDF" w:rsidRDefault="00914483"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 xml:space="preserve">Coach, educate, </w:t>
            </w:r>
            <w:proofErr w:type="gramStart"/>
            <w:r w:rsidRPr="00744FDF">
              <w:rPr>
                <w:rFonts w:asciiTheme="majorHAnsi" w:hAnsiTheme="majorHAnsi" w:cstheme="majorBidi"/>
              </w:rPr>
              <w:t>inspire</w:t>
            </w:r>
            <w:proofErr w:type="gramEnd"/>
            <w:r w:rsidRPr="00744FDF">
              <w:rPr>
                <w:rFonts w:asciiTheme="majorHAnsi" w:hAnsiTheme="majorHAnsi" w:cstheme="majorBidi"/>
              </w:rPr>
              <w:t xml:space="preserve"> and provide clinical supervision and support to colleagues (level 7)</w:t>
            </w:r>
          </w:p>
          <w:p w14:paraId="4B8CCB9B" w14:textId="7A952368" w:rsidR="00914483" w:rsidRPr="00744FDF" w:rsidRDefault="00914483" w:rsidP="63F13830">
            <w:pPr>
              <w:pStyle w:val="ListParagraph"/>
              <w:numPr>
                <w:ilvl w:val="0"/>
                <w:numId w:val="14"/>
              </w:numPr>
              <w:spacing w:after="120"/>
              <w:rPr>
                <w:rFonts w:asciiTheme="majorHAnsi" w:hAnsiTheme="majorHAnsi" w:cstheme="majorBidi"/>
                <w:lang w:val="en-US"/>
              </w:rPr>
            </w:pPr>
            <w:r w:rsidRPr="00744FDF">
              <w:rPr>
                <w:rFonts w:asciiTheme="majorHAnsi" w:hAnsiTheme="majorHAnsi" w:cstheme="majorBidi"/>
              </w:rPr>
              <w:t>Develop</w:t>
            </w:r>
            <w:r w:rsidR="6E73011F" w:rsidRPr="00744FDF">
              <w:rPr>
                <w:rFonts w:asciiTheme="majorHAnsi" w:hAnsiTheme="majorHAnsi" w:cstheme="majorBidi"/>
              </w:rPr>
              <w:t xml:space="preserve">, </w:t>
            </w:r>
            <w:r w:rsidR="2FCE1BEE" w:rsidRPr="00744FDF">
              <w:rPr>
                <w:rFonts w:asciiTheme="majorHAnsi" w:hAnsiTheme="majorHAnsi" w:cstheme="majorBidi"/>
              </w:rPr>
              <w:t>maintain</w:t>
            </w:r>
            <w:r w:rsidR="542C0A1C" w:rsidRPr="00744FDF">
              <w:rPr>
                <w:rFonts w:asciiTheme="majorHAnsi" w:hAnsiTheme="majorHAnsi" w:cstheme="majorBidi"/>
              </w:rPr>
              <w:t xml:space="preserve"> and contribute to</w:t>
            </w:r>
            <w:r w:rsidRPr="00744FDF">
              <w:rPr>
                <w:rFonts w:asciiTheme="majorHAnsi" w:hAnsiTheme="majorHAnsi" w:cstheme="majorBidi"/>
              </w:rPr>
              <w:t xml:space="preserve"> educational materials</w:t>
            </w:r>
            <w:r w:rsidR="43378E77" w:rsidRPr="00744FDF">
              <w:rPr>
                <w:rFonts w:asciiTheme="majorHAnsi" w:hAnsiTheme="majorHAnsi" w:cstheme="majorBidi"/>
              </w:rPr>
              <w:t xml:space="preserve">, </w:t>
            </w:r>
            <w:r w:rsidRPr="00744FDF">
              <w:rPr>
                <w:rFonts w:asciiTheme="majorHAnsi" w:hAnsiTheme="majorHAnsi" w:cstheme="majorBidi"/>
              </w:rPr>
              <w:t xml:space="preserve">resources </w:t>
            </w:r>
            <w:r w:rsidR="0B2288D0" w:rsidRPr="00744FDF">
              <w:rPr>
                <w:rFonts w:asciiTheme="majorHAnsi" w:hAnsiTheme="majorHAnsi" w:cstheme="majorBidi"/>
              </w:rPr>
              <w:t xml:space="preserve">and AT product </w:t>
            </w:r>
            <w:proofErr w:type="gramStart"/>
            <w:r w:rsidR="0B2288D0" w:rsidRPr="00744FDF">
              <w:rPr>
                <w:rFonts w:asciiTheme="majorHAnsi" w:hAnsiTheme="majorHAnsi" w:cstheme="majorBidi"/>
              </w:rPr>
              <w:t>information</w:t>
            </w:r>
            <w:proofErr w:type="gramEnd"/>
            <w:r w:rsidR="0B2288D0" w:rsidRPr="00744FDF">
              <w:rPr>
                <w:rFonts w:asciiTheme="majorHAnsi" w:hAnsiTheme="majorHAnsi" w:cstheme="majorBidi"/>
              </w:rPr>
              <w:t xml:space="preserve"> </w:t>
            </w:r>
          </w:p>
          <w:p w14:paraId="736BD7DE" w14:textId="1839E820" w:rsidR="00914483" w:rsidRPr="00744FDF" w:rsidRDefault="00914483" w:rsidP="3722515B">
            <w:pPr>
              <w:pStyle w:val="ListParagraph"/>
              <w:numPr>
                <w:ilvl w:val="0"/>
                <w:numId w:val="14"/>
              </w:numPr>
              <w:spacing w:after="120"/>
              <w:rPr>
                <w:rFonts w:asciiTheme="majorHAnsi" w:hAnsiTheme="majorHAnsi" w:cstheme="majorBidi"/>
                <w:lang w:val="en-US"/>
              </w:rPr>
            </w:pPr>
            <w:r w:rsidRPr="00744FDF">
              <w:rPr>
                <w:rFonts w:asciiTheme="majorHAnsi" w:hAnsiTheme="majorHAnsi" w:cstheme="majorBidi"/>
              </w:rPr>
              <w:t>Deliver presentations to various audiences, including at conferences, internal training, educational institutions</w:t>
            </w:r>
            <w:r w:rsidR="6C8D5B39" w:rsidRPr="00744FDF">
              <w:rPr>
                <w:rFonts w:asciiTheme="majorHAnsi" w:hAnsiTheme="majorHAnsi" w:cstheme="majorBidi"/>
              </w:rPr>
              <w:t>,</w:t>
            </w:r>
            <w:r w:rsidRPr="00744FDF">
              <w:rPr>
                <w:rFonts w:asciiTheme="majorHAnsi" w:hAnsiTheme="majorHAnsi" w:cstheme="majorBidi"/>
              </w:rPr>
              <w:t xml:space="preserve"> community/professional </w:t>
            </w:r>
            <w:proofErr w:type="gramStart"/>
            <w:r w:rsidRPr="00744FDF">
              <w:rPr>
                <w:rFonts w:asciiTheme="majorHAnsi" w:hAnsiTheme="majorHAnsi" w:cstheme="majorBidi"/>
              </w:rPr>
              <w:t>groups</w:t>
            </w:r>
            <w:proofErr w:type="gramEnd"/>
            <w:r w:rsidR="4E660FD8" w:rsidRPr="00744FDF">
              <w:rPr>
                <w:rFonts w:asciiTheme="majorHAnsi" w:hAnsiTheme="majorHAnsi" w:cstheme="majorBidi"/>
              </w:rPr>
              <w:t xml:space="preserve"> and other relevant stakeholders</w:t>
            </w:r>
            <w:r w:rsidRPr="00744FDF">
              <w:rPr>
                <w:rFonts w:asciiTheme="majorHAnsi" w:hAnsiTheme="majorHAnsi" w:cstheme="majorBidi"/>
              </w:rPr>
              <w:t>.</w:t>
            </w:r>
          </w:p>
          <w:p w14:paraId="0B454255" w14:textId="77777777" w:rsidR="00914483" w:rsidRPr="00744FDF" w:rsidRDefault="00914483" w:rsidP="00A52BA6">
            <w:pPr>
              <w:pStyle w:val="ListParagraph"/>
              <w:numPr>
                <w:ilvl w:val="0"/>
                <w:numId w:val="14"/>
              </w:numPr>
              <w:spacing w:after="120"/>
              <w:contextualSpacing w:val="0"/>
              <w:rPr>
                <w:rFonts w:asciiTheme="majorHAnsi" w:hAnsiTheme="majorHAnsi" w:cstheme="majorHAnsi"/>
                <w:lang w:val="en-US"/>
              </w:rPr>
            </w:pPr>
            <w:r w:rsidRPr="00744FDF">
              <w:rPr>
                <w:rFonts w:asciiTheme="majorHAnsi" w:hAnsiTheme="majorHAnsi" w:cstheme="majorBidi"/>
              </w:rPr>
              <w:t>Undertake other duties as assigned.</w:t>
            </w:r>
          </w:p>
          <w:p w14:paraId="6FE7F669" w14:textId="797242F6" w:rsidR="0030713D" w:rsidRPr="00744FDF" w:rsidRDefault="00914483" w:rsidP="00914483">
            <w:pPr>
              <w:spacing w:before="60" w:after="60"/>
              <w:jc w:val="both"/>
              <w:rPr>
                <w:rFonts w:asciiTheme="majorHAnsi" w:hAnsiTheme="majorHAnsi" w:cstheme="majorHAnsi"/>
              </w:rPr>
            </w:pPr>
            <w:r w:rsidRPr="00744FDF">
              <w:rPr>
                <w:rFonts w:asciiTheme="majorHAnsi" w:hAnsiTheme="majorHAnsi" w:cstheme="majorHAnsi"/>
                <w:b/>
                <w:bCs/>
                <w:i/>
              </w:rPr>
              <w:t xml:space="preserve">Occupational Therapist responsibilities will be commensurate with </w:t>
            </w:r>
            <w:proofErr w:type="spellStart"/>
            <w:r w:rsidRPr="00744FDF">
              <w:rPr>
                <w:rFonts w:asciiTheme="majorHAnsi" w:hAnsiTheme="majorHAnsi" w:cstheme="majorHAnsi"/>
                <w:b/>
                <w:bCs/>
                <w:i/>
              </w:rPr>
              <w:t>paypoint</w:t>
            </w:r>
            <w:proofErr w:type="spellEnd"/>
            <w:r w:rsidRPr="00744FDF">
              <w:rPr>
                <w:rFonts w:asciiTheme="majorHAnsi" w:hAnsiTheme="majorHAnsi" w:cstheme="majorHAnsi"/>
                <w:b/>
                <w:bCs/>
                <w:i/>
              </w:rPr>
              <w:t xml:space="preserve"> level – Level 6 &amp; 7 involves more complex workload, caseload, stake holder engagement, KPIs, supervision and project work than entry level </w:t>
            </w:r>
            <w:proofErr w:type="gramStart"/>
            <w:r w:rsidRPr="00744FDF">
              <w:rPr>
                <w:rFonts w:asciiTheme="majorHAnsi" w:hAnsiTheme="majorHAnsi" w:cstheme="majorHAnsi"/>
                <w:b/>
                <w:bCs/>
                <w:i/>
              </w:rPr>
              <w:t>5</w:t>
            </w:r>
            <w:proofErr w:type="gramEnd"/>
          </w:p>
          <w:p w14:paraId="305CCD23" w14:textId="77777777" w:rsidR="0030713D" w:rsidRPr="00744FDF" w:rsidRDefault="0030713D" w:rsidP="0030713D">
            <w:pPr>
              <w:spacing w:before="60" w:after="60"/>
              <w:jc w:val="both"/>
              <w:rPr>
                <w:rFonts w:asciiTheme="majorHAnsi" w:hAnsiTheme="majorHAnsi" w:cstheme="majorHAnsi"/>
                <w:b/>
                <w:u w:val="single"/>
              </w:rPr>
            </w:pPr>
            <w:r w:rsidRPr="00744FDF">
              <w:rPr>
                <w:rFonts w:asciiTheme="majorHAnsi" w:hAnsiTheme="majorHAnsi" w:cstheme="majorHAnsi"/>
                <w:b/>
                <w:u w:val="single"/>
              </w:rPr>
              <w:t>Strategic</w:t>
            </w:r>
          </w:p>
          <w:p w14:paraId="38A9CAD3" w14:textId="606F66F9" w:rsidR="008C31CA" w:rsidRPr="00744FDF" w:rsidRDefault="0048318B"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 xml:space="preserve">Establish and maintain professional networks with service providers, health professionals, referral </w:t>
            </w:r>
            <w:r w:rsidR="008C31CA" w:rsidRPr="00744FDF">
              <w:rPr>
                <w:rFonts w:asciiTheme="majorHAnsi" w:hAnsiTheme="majorHAnsi" w:cstheme="majorBidi"/>
              </w:rPr>
              <w:t xml:space="preserve">sources, suppliers and other stakeholders and promote </w:t>
            </w:r>
            <w:proofErr w:type="gramStart"/>
            <w:r w:rsidR="008C31CA" w:rsidRPr="00744FDF">
              <w:rPr>
                <w:rFonts w:asciiTheme="majorHAnsi" w:hAnsiTheme="majorHAnsi" w:cstheme="majorBidi"/>
              </w:rPr>
              <w:t>Indigo</w:t>
            </w:r>
            <w:proofErr w:type="gramEnd"/>
            <w:r w:rsidR="008C31CA" w:rsidRPr="00744FDF">
              <w:rPr>
                <w:rFonts w:asciiTheme="majorHAnsi" w:hAnsiTheme="majorHAnsi" w:cstheme="majorBidi"/>
              </w:rPr>
              <w:t xml:space="preserve"> services via sector, stakeholder and supplier networks.</w:t>
            </w:r>
          </w:p>
          <w:p w14:paraId="64D6D612" w14:textId="77777777" w:rsidR="008C31CA" w:rsidRPr="00744FDF" w:rsidRDefault="008C31CA"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 xml:space="preserve">Contribute to, and demonstrate by example, the vision, mission and </w:t>
            </w:r>
            <w:proofErr w:type="gramStart"/>
            <w:r w:rsidRPr="00744FDF">
              <w:rPr>
                <w:rFonts w:asciiTheme="majorHAnsi" w:hAnsiTheme="majorHAnsi" w:cstheme="majorBidi"/>
              </w:rPr>
              <w:t>values</w:t>
            </w:r>
            <w:proofErr w:type="gramEnd"/>
          </w:p>
          <w:p w14:paraId="20DF4D14" w14:textId="77777777" w:rsidR="008C31CA" w:rsidRPr="00744FDF" w:rsidRDefault="008C31CA"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Identify and implement improvement opportunities within the Group and participate in continuous improvement of the wider organisation by recommending sensible changes and communicating issues that may affect the organisation</w:t>
            </w:r>
          </w:p>
          <w:p w14:paraId="319CB841" w14:textId="77777777" w:rsidR="008C31CA" w:rsidRPr="00744FDF" w:rsidRDefault="008C31CA"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Implement and adhere to all policy and procedural requirements of the organisation</w:t>
            </w:r>
          </w:p>
          <w:p w14:paraId="64557419" w14:textId="77777777" w:rsidR="008C31CA" w:rsidRPr="00744FDF" w:rsidRDefault="008C31CA"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Collect, evaluate and report on outcome measures to ensure reporting standards are met.</w:t>
            </w:r>
          </w:p>
          <w:p w14:paraId="6EAAE8AF" w14:textId="77777777" w:rsidR="00A52BA6" w:rsidRPr="00744FDF" w:rsidRDefault="00A52BA6" w:rsidP="00A52BA6">
            <w:pPr>
              <w:spacing w:before="60" w:after="60"/>
              <w:jc w:val="both"/>
              <w:rPr>
                <w:rFonts w:asciiTheme="majorHAnsi" w:hAnsiTheme="majorHAnsi" w:cstheme="majorHAnsi"/>
                <w:b/>
                <w:u w:val="single"/>
              </w:rPr>
            </w:pPr>
            <w:r w:rsidRPr="00744FDF">
              <w:rPr>
                <w:rFonts w:asciiTheme="majorHAnsi" w:hAnsiTheme="majorHAnsi" w:cstheme="majorHAnsi"/>
                <w:b/>
                <w:u w:val="single"/>
              </w:rPr>
              <w:t>People &amp; Culture</w:t>
            </w:r>
          </w:p>
          <w:p w14:paraId="2DAD6B26" w14:textId="77777777" w:rsidR="00A52BA6" w:rsidRPr="00744FDF" w:rsidRDefault="00A52BA6"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color w:val="000000" w:themeColor="text1"/>
              </w:rPr>
              <w:t xml:space="preserve">Participate actively, and work constructively, with colleagues in the leadership team and your Group to deliver integrated business </w:t>
            </w:r>
            <w:proofErr w:type="gramStart"/>
            <w:r w:rsidRPr="00744FDF">
              <w:rPr>
                <w:rFonts w:asciiTheme="majorHAnsi" w:hAnsiTheme="majorHAnsi" w:cstheme="majorBidi"/>
                <w:color w:val="000000" w:themeColor="text1"/>
              </w:rPr>
              <w:t>outcomes</w:t>
            </w:r>
            <w:proofErr w:type="gramEnd"/>
          </w:p>
          <w:p w14:paraId="70F46818" w14:textId="77777777" w:rsidR="00A52BA6" w:rsidRPr="00744FDF" w:rsidRDefault="00A52BA6"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 xml:space="preserve">Ensure cultural optimisation through engaging in fit-for-purpose cultural </w:t>
            </w:r>
            <w:proofErr w:type="gramStart"/>
            <w:r w:rsidRPr="00744FDF">
              <w:rPr>
                <w:rFonts w:asciiTheme="majorHAnsi" w:hAnsiTheme="majorHAnsi" w:cstheme="majorBidi"/>
              </w:rPr>
              <w:t>programs</w:t>
            </w:r>
            <w:proofErr w:type="gramEnd"/>
            <w:r w:rsidRPr="00744FDF">
              <w:rPr>
                <w:rFonts w:asciiTheme="majorHAnsi" w:hAnsiTheme="majorHAnsi" w:cstheme="majorBidi"/>
              </w:rPr>
              <w:t xml:space="preserve"> </w:t>
            </w:r>
          </w:p>
          <w:p w14:paraId="6B4A5202" w14:textId="77777777" w:rsidR="00A52BA6" w:rsidRPr="00744FDF" w:rsidRDefault="00A52BA6"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 xml:space="preserve">Respect and value the diversity of the workforce by helping to prevent and eliminate discrimination in the </w:t>
            </w:r>
            <w:proofErr w:type="gramStart"/>
            <w:r w:rsidRPr="00744FDF">
              <w:rPr>
                <w:rFonts w:asciiTheme="majorHAnsi" w:hAnsiTheme="majorHAnsi" w:cstheme="majorBidi"/>
              </w:rPr>
              <w:t>workplace</w:t>
            </w:r>
            <w:proofErr w:type="gramEnd"/>
          </w:p>
          <w:p w14:paraId="1D390925" w14:textId="77777777" w:rsidR="00A52BA6" w:rsidRPr="00744FDF" w:rsidRDefault="00A52BA6" w:rsidP="00A52BA6">
            <w:pPr>
              <w:spacing w:before="60" w:after="60"/>
              <w:jc w:val="both"/>
              <w:rPr>
                <w:rFonts w:asciiTheme="majorHAnsi" w:hAnsiTheme="majorHAnsi" w:cstheme="majorHAnsi"/>
                <w:b/>
                <w:u w:val="single"/>
              </w:rPr>
            </w:pPr>
            <w:r w:rsidRPr="00744FDF">
              <w:rPr>
                <w:rFonts w:asciiTheme="majorHAnsi" w:hAnsiTheme="majorHAnsi" w:cstheme="majorHAnsi"/>
                <w:b/>
                <w:u w:val="single"/>
              </w:rPr>
              <w:t>Administration</w:t>
            </w:r>
          </w:p>
          <w:p w14:paraId="30209201" w14:textId="77777777" w:rsidR="00A52BA6" w:rsidRPr="00744FDF" w:rsidRDefault="00A52BA6" w:rsidP="00A52BA6">
            <w:pPr>
              <w:pStyle w:val="ListParagraph"/>
              <w:numPr>
                <w:ilvl w:val="0"/>
                <w:numId w:val="14"/>
              </w:numPr>
              <w:spacing w:after="120"/>
              <w:rPr>
                <w:rFonts w:asciiTheme="majorHAnsi" w:hAnsiTheme="majorHAnsi" w:cstheme="majorHAnsi"/>
                <w:lang w:val="en-US"/>
              </w:rPr>
            </w:pPr>
            <w:r w:rsidRPr="00744FDF">
              <w:rPr>
                <w:rFonts w:asciiTheme="majorHAnsi" w:hAnsiTheme="majorHAnsi" w:cstheme="majorBidi"/>
                <w:lang w:val="en-US"/>
              </w:rPr>
              <w:t xml:space="preserve">Develop, </w:t>
            </w:r>
            <w:proofErr w:type="gramStart"/>
            <w:r w:rsidRPr="00744FDF">
              <w:rPr>
                <w:rFonts w:asciiTheme="majorHAnsi" w:hAnsiTheme="majorHAnsi" w:cstheme="majorBidi"/>
                <w:lang w:val="en-US"/>
              </w:rPr>
              <w:t>document</w:t>
            </w:r>
            <w:proofErr w:type="gramEnd"/>
            <w:r w:rsidRPr="00744FDF">
              <w:rPr>
                <w:rFonts w:asciiTheme="majorHAnsi" w:hAnsiTheme="majorHAnsi" w:cstheme="majorBidi"/>
                <w:lang w:val="en-US"/>
              </w:rPr>
              <w:t xml:space="preserve"> and maintain accurate and timely statistical and administrative records on relevant database and operational systems.</w:t>
            </w:r>
          </w:p>
          <w:p w14:paraId="6C8E07BA" w14:textId="77777777" w:rsidR="00A52BA6" w:rsidRPr="00744FDF" w:rsidRDefault="00A52BA6"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 xml:space="preserve">Manage or/and report on performance, outcomes and functions of </w:t>
            </w:r>
            <w:proofErr w:type="gramStart"/>
            <w:r w:rsidRPr="00744FDF">
              <w:rPr>
                <w:rFonts w:asciiTheme="majorHAnsi" w:hAnsiTheme="majorHAnsi" w:cstheme="majorBidi"/>
              </w:rPr>
              <w:t>responsibility</w:t>
            </w:r>
            <w:proofErr w:type="gramEnd"/>
            <w:r w:rsidRPr="00744FDF">
              <w:rPr>
                <w:rFonts w:asciiTheme="majorHAnsi" w:hAnsiTheme="majorHAnsi" w:cstheme="majorBidi"/>
              </w:rPr>
              <w:t xml:space="preserve"> </w:t>
            </w:r>
          </w:p>
          <w:p w14:paraId="1FCB62D5" w14:textId="77777777" w:rsidR="00A52BA6" w:rsidRPr="00744FDF" w:rsidRDefault="00A52BA6"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Manage resource requirements to ensure appropriate coverage within approved budget (as required)</w:t>
            </w:r>
          </w:p>
          <w:p w14:paraId="589B4D62" w14:textId="1976FC7B" w:rsidR="00A52BA6" w:rsidRPr="00744FDF" w:rsidRDefault="00A52BA6" w:rsidP="3722515B">
            <w:pPr>
              <w:numPr>
                <w:ilvl w:val="0"/>
                <w:numId w:val="14"/>
              </w:numPr>
              <w:spacing w:before="60" w:after="60"/>
              <w:jc w:val="both"/>
              <w:rPr>
                <w:rFonts w:asciiTheme="majorHAnsi" w:hAnsiTheme="majorHAnsi" w:cstheme="majorBidi"/>
              </w:rPr>
            </w:pPr>
            <w:r w:rsidRPr="00744FDF">
              <w:rPr>
                <w:rFonts w:asciiTheme="majorHAnsi" w:hAnsiTheme="majorHAnsi" w:cstheme="majorBidi"/>
              </w:rPr>
              <w:t>Participate in annual business planning and Group planning</w:t>
            </w:r>
            <w:r w:rsidR="5A61FC51" w:rsidRPr="00744FDF">
              <w:rPr>
                <w:rFonts w:asciiTheme="majorHAnsi" w:hAnsiTheme="majorHAnsi" w:cstheme="majorBidi"/>
              </w:rPr>
              <w:t xml:space="preserve"> (as required)</w:t>
            </w:r>
          </w:p>
          <w:p w14:paraId="58F497CB" w14:textId="77777777" w:rsidR="00A52BA6" w:rsidRPr="00744FDF" w:rsidRDefault="00A52BA6"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 xml:space="preserve">Manage workload and ensure delivery of services and support within timelines, agreed budgets and activity </w:t>
            </w:r>
            <w:proofErr w:type="gramStart"/>
            <w:r w:rsidRPr="00744FDF">
              <w:rPr>
                <w:rFonts w:asciiTheme="majorHAnsi" w:hAnsiTheme="majorHAnsi" w:cstheme="majorBidi"/>
              </w:rPr>
              <w:t>KPIs</w:t>
            </w:r>
            <w:proofErr w:type="gramEnd"/>
          </w:p>
          <w:p w14:paraId="00718251" w14:textId="3A7035DE" w:rsidR="0030713D" w:rsidRPr="00744FDF" w:rsidRDefault="00A52BA6" w:rsidP="00A52BA6">
            <w:pPr>
              <w:numPr>
                <w:ilvl w:val="0"/>
                <w:numId w:val="14"/>
              </w:numPr>
              <w:spacing w:before="60" w:after="60"/>
              <w:jc w:val="both"/>
              <w:rPr>
                <w:rFonts w:asciiTheme="majorHAnsi" w:hAnsiTheme="majorHAnsi" w:cstheme="majorHAnsi"/>
              </w:rPr>
            </w:pPr>
            <w:r w:rsidRPr="00744FDF">
              <w:rPr>
                <w:rFonts w:asciiTheme="majorHAnsi" w:hAnsiTheme="majorHAnsi" w:cstheme="majorBidi"/>
              </w:rPr>
              <w:t>Ensure all operational and administrative processes are undertaken in accordance with established policies and procedures and ensure documentation and associated processes are maintained and accessible in appropriate formats and designated locations</w:t>
            </w:r>
          </w:p>
        </w:tc>
      </w:tr>
      <w:tr w:rsidR="0030713D" w:rsidRPr="00744FDF" w14:paraId="6F0FF26F" w14:textId="77777777" w:rsidTr="3722515B">
        <w:trPr>
          <w:trHeight w:val="1020"/>
        </w:trPr>
        <w:tc>
          <w:tcPr>
            <w:tcW w:w="10348" w:type="dxa"/>
            <w:gridSpan w:val="3"/>
            <w:tcBorders>
              <w:bottom w:val="single" w:sz="4" w:space="0" w:color="auto"/>
            </w:tcBorders>
            <w:shd w:val="clear" w:color="auto" w:fill="F3F3F3"/>
          </w:tcPr>
          <w:p w14:paraId="38D222DE" w14:textId="26788D5D" w:rsidR="0030713D" w:rsidRPr="00744FDF" w:rsidRDefault="0030713D" w:rsidP="0030713D">
            <w:pPr>
              <w:spacing w:before="60" w:after="120"/>
              <w:jc w:val="both"/>
              <w:rPr>
                <w:rFonts w:asciiTheme="majorHAnsi" w:hAnsiTheme="majorHAnsi" w:cstheme="majorHAnsi"/>
                <w:b/>
              </w:rPr>
            </w:pPr>
            <w:r w:rsidRPr="00744FDF">
              <w:rPr>
                <w:rFonts w:asciiTheme="majorHAnsi" w:hAnsiTheme="majorHAnsi" w:cstheme="majorHAnsi"/>
                <w:b/>
                <w:bCs/>
              </w:rPr>
              <w:lastRenderedPageBreak/>
              <w:t>Key Performance Indicators &amp; Measures</w:t>
            </w:r>
          </w:p>
          <w:p w14:paraId="511A0A74" w14:textId="4DF1E8C7" w:rsidR="0030713D" w:rsidRPr="00744FDF" w:rsidRDefault="00CF2A8E" w:rsidP="3722515B">
            <w:pPr>
              <w:spacing w:before="60" w:after="120"/>
              <w:jc w:val="both"/>
              <w:rPr>
                <w:rFonts w:asciiTheme="majorHAnsi" w:eastAsia="Calibri" w:hAnsiTheme="majorHAnsi" w:cstheme="majorBidi"/>
                <w:i/>
                <w:iCs/>
                <w:color w:val="000000" w:themeColor="text1"/>
                <w:lang w:val="en-US"/>
              </w:rPr>
            </w:pPr>
            <w:r w:rsidRPr="00744FDF">
              <w:rPr>
                <w:rFonts w:asciiTheme="majorHAnsi" w:eastAsiaTheme="majorEastAsia" w:hAnsiTheme="majorHAnsi" w:cstheme="majorBidi"/>
                <w:i/>
                <w:iCs/>
                <w:color w:val="000000" w:themeColor="text1"/>
                <w:lang w:val="en-US"/>
              </w:rPr>
              <w:t xml:space="preserve">Indicators of effective performance in the position. KPI’s are to be SMART goals.  They are identified in the PDR to be specific to the individual teams and the position in a specified point in time.  </w:t>
            </w:r>
          </w:p>
        </w:tc>
      </w:tr>
      <w:tr w:rsidR="0030713D" w:rsidRPr="00744FDF" w14:paraId="252E10BB" w14:textId="77777777" w:rsidTr="3722515B">
        <w:trPr>
          <w:trHeight w:val="770"/>
        </w:trPr>
        <w:tc>
          <w:tcPr>
            <w:tcW w:w="10348" w:type="dxa"/>
            <w:gridSpan w:val="3"/>
            <w:shd w:val="clear" w:color="auto" w:fill="auto"/>
          </w:tcPr>
          <w:p w14:paraId="51D4748C" w14:textId="77777777" w:rsidR="0030713D" w:rsidRPr="00744FDF" w:rsidRDefault="0030713D" w:rsidP="0030713D">
            <w:pPr>
              <w:pStyle w:val="Heading6"/>
              <w:widowControl w:val="0"/>
              <w:spacing w:before="60"/>
              <w:rPr>
                <w:rFonts w:asciiTheme="majorHAnsi" w:hAnsiTheme="majorHAnsi" w:cstheme="majorHAnsi"/>
              </w:rPr>
            </w:pPr>
            <w:r w:rsidRPr="00744FDF">
              <w:rPr>
                <w:rFonts w:asciiTheme="majorHAnsi" w:hAnsiTheme="majorHAnsi" w:cstheme="majorHAnsi"/>
              </w:rPr>
              <w:t>Key Relationships</w:t>
            </w:r>
          </w:p>
          <w:p w14:paraId="5E88122C" w14:textId="653BAE13" w:rsidR="0030713D" w:rsidRPr="00744FDF" w:rsidRDefault="0030713D" w:rsidP="0030713D">
            <w:pPr>
              <w:pStyle w:val="Header"/>
              <w:widowControl w:val="0"/>
              <w:spacing w:before="60" w:after="60"/>
              <w:rPr>
                <w:rFonts w:asciiTheme="majorHAnsi" w:eastAsiaTheme="majorEastAsia" w:hAnsiTheme="majorHAnsi" w:cstheme="majorHAnsi"/>
                <w:i/>
                <w:iCs/>
                <w:lang w:val="en-US"/>
              </w:rPr>
            </w:pPr>
            <w:r w:rsidRPr="00744FDF">
              <w:rPr>
                <w:rFonts w:asciiTheme="majorHAnsi" w:eastAsiaTheme="majorEastAsia" w:hAnsiTheme="majorHAnsi" w:cstheme="majorHAnsi"/>
                <w:i/>
                <w:iCs/>
              </w:rPr>
              <w:t>Key positions or groups with whom the individual will interact to perform the work of the position.</w:t>
            </w:r>
          </w:p>
        </w:tc>
      </w:tr>
      <w:tr w:rsidR="0030713D" w:rsidRPr="00744FDF" w14:paraId="55C6DE18" w14:textId="77777777" w:rsidTr="3722515B">
        <w:trPr>
          <w:trHeight w:val="770"/>
        </w:trPr>
        <w:tc>
          <w:tcPr>
            <w:tcW w:w="5174" w:type="dxa"/>
            <w:gridSpan w:val="2"/>
            <w:shd w:val="clear" w:color="auto" w:fill="auto"/>
          </w:tcPr>
          <w:p w14:paraId="73449B3D" w14:textId="4B96D11D" w:rsidR="0030713D" w:rsidRPr="00744FDF" w:rsidRDefault="0030713D" w:rsidP="0030713D">
            <w:pPr>
              <w:pStyle w:val="Heading6"/>
              <w:widowControl w:val="0"/>
              <w:spacing w:before="60"/>
              <w:rPr>
                <w:rFonts w:asciiTheme="majorHAnsi" w:hAnsiTheme="majorHAnsi" w:cstheme="majorHAnsi"/>
                <w:u w:val="single"/>
              </w:rPr>
            </w:pPr>
            <w:r w:rsidRPr="00744FDF">
              <w:rPr>
                <w:rFonts w:asciiTheme="majorHAnsi" w:hAnsiTheme="majorHAnsi" w:cstheme="majorHAnsi"/>
                <w:u w:val="single"/>
              </w:rPr>
              <w:t>Internal</w:t>
            </w:r>
          </w:p>
          <w:p w14:paraId="07E4674C" w14:textId="4FC75360" w:rsidR="0030713D" w:rsidRPr="00744FDF" w:rsidRDefault="0030713D" w:rsidP="0030713D">
            <w:pPr>
              <w:numPr>
                <w:ilvl w:val="0"/>
                <w:numId w:val="10"/>
              </w:numPr>
              <w:spacing w:before="60" w:after="60"/>
              <w:jc w:val="both"/>
              <w:rPr>
                <w:rFonts w:asciiTheme="majorHAnsi" w:hAnsiTheme="majorHAnsi" w:cstheme="majorHAnsi"/>
              </w:rPr>
            </w:pPr>
            <w:r w:rsidRPr="00744FDF">
              <w:rPr>
                <w:rFonts w:asciiTheme="majorHAnsi" w:hAnsiTheme="majorHAnsi" w:cstheme="majorHAnsi"/>
              </w:rPr>
              <w:t>Executive team</w:t>
            </w:r>
          </w:p>
          <w:p w14:paraId="605B82E8" w14:textId="77777777" w:rsidR="0030713D" w:rsidRPr="00744FDF" w:rsidRDefault="0030713D" w:rsidP="0030713D">
            <w:pPr>
              <w:numPr>
                <w:ilvl w:val="0"/>
                <w:numId w:val="10"/>
              </w:numPr>
              <w:spacing w:before="60" w:after="60"/>
              <w:jc w:val="both"/>
              <w:rPr>
                <w:rFonts w:asciiTheme="majorHAnsi" w:hAnsiTheme="majorHAnsi" w:cstheme="majorHAnsi"/>
              </w:rPr>
            </w:pPr>
            <w:r w:rsidRPr="00744FDF">
              <w:rPr>
                <w:rFonts w:asciiTheme="majorHAnsi" w:hAnsiTheme="majorHAnsi" w:cstheme="majorHAnsi"/>
              </w:rPr>
              <w:t>Leadership team</w:t>
            </w:r>
          </w:p>
          <w:p w14:paraId="31B9F63E" w14:textId="07E0B50D" w:rsidR="0030713D" w:rsidRPr="00744FDF" w:rsidRDefault="0030713D" w:rsidP="0030713D">
            <w:pPr>
              <w:numPr>
                <w:ilvl w:val="0"/>
                <w:numId w:val="10"/>
              </w:numPr>
              <w:spacing w:before="60" w:after="60"/>
              <w:jc w:val="both"/>
              <w:rPr>
                <w:rFonts w:asciiTheme="majorHAnsi" w:hAnsiTheme="majorHAnsi" w:cstheme="majorHAnsi"/>
              </w:rPr>
            </w:pPr>
            <w:r w:rsidRPr="00744FDF">
              <w:rPr>
                <w:rFonts w:asciiTheme="majorHAnsi" w:hAnsiTheme="majorHAnsi" w:cstheme="majorHAnsi"/>
              </w:rPr>
              <w:t xml:space="preserve">All other teams in the organisation </w:t>
            </w:r>
          </w:p>
        </w:tc>
        <w:tc>
          <w:tcPr>
            <w:tcW w:w="5174" w:type="dxa"/>
            <w:shd w:val="clear" w:color="auto" w:fill="auto"/>
          </w:tcPr>
          <w:p w14:paraId="46287AF2" w14:textId="1BC29076" w:rsidR="0030713D" w:rsidRPr="00744FDF" w:rsidRDefault="0030713D" w:rsidP="0030713D">
            <w:pPr>
              <w:pStyle w:val="Heading6"/>
              <w:widowControl w:val="0"/>
              <w:spacing w:before="60"/>
              <w:rPr>
                <w:rFonts w:asciiTheme="majorHAnsi" w:hAnsiTheme="majorHAnsi" w:cstheme="majorHAnsi"/>
                <w:u w:val="single"/>
              </w:rPr>
            </w:pPr>
            <w:r w:rsidRPr="00744FDF">
              <w:rPr>
                <w:rFonts w:asciiTheme="majorHAnsi" w:hAnsiTheme="majorHAnsi" w:cstheme="majorHAnsi"/>
                <w:u w:val="single"/>
              </w:rPr>
              <w:t>External</w:t>
            </w:r>
          </w:p>
          <w:p w14:paraId="0F3A04C2" w14:textId="0582B34C" w:rsidR="0030713D" w:rsidRPr="00744FDF" w:rsidRDefault="0030713D" w:rsidP="0030713D">
            <w:pPr>
              <w:numPr>
                <w:ilvl w:val="0"/>
                <w:numId w:val="4"/>
              </w:numPr>
              <w:spacing w:before="60" w:after="60"/>
              <w:jc w:val="both"/>
              <w:rPr>
                <w:rFonts w:asciiTheme="majorHAnsi" w:hAnsiTheme="majorHAnsi" w:cstheme="majorHAnsi"/>
              </w:rPr>
            </w:pPr>
            <w:r w:rsidRPr="00744FDF">
              <w:rPr>
                <w:rFonts w:asciiTheme="majorHAnsi" w:hAnsiTheme="majorHAnsi" w:cstheme="majorHAnsi"/>
              </w:rPr>
              <w:t>Corporate customers</w:t>
            </w:r>
          </w:p>
          <w:p w14:paraId="25B741AD" w14:textId="6D446A1C" w:rsidR="0030713D" w:rsidRPr="00744FDF" w:rsidRDefault="0030713D" w:rsidP="3722515B">
            <w:pPr>
              <w:numPr>
                <w:ilvl w:val="0"/>
                <w:numId w:val="4"/>
              </w:numPr>
              <w:spacing w:before="60" w:after="60"/>
              <w:jc w:val="both"/>
              <w:rPr>
                <w:rFonts w:asciiTheme="majorHAnsi" w:hAnsiTheme="majorHAnsi" w:cstheme="majorBidi"/>
              </w:rPr>
            </w:pPr>
            <w:r w:rsidRPr="00744FDF">
              <w:rPr>
                <w:rFonts w:asciiTheme="majorHAnsi" w:hAnsiTheme="majorHAnsi" w:cstheme="majorBidi"/>
              </w:rPr>
              <w:t>Sector peers/competitors</w:t>
            </w:r>
            <w:r w:rsidR="39B46EEA" w:rsidRPr="00744FDF">
              <w:rPr>
                <w:rFonts w:asciiTheme="majorHAnsi" w:hAnsiTheme="majorHAnsi" w:cstheme="majorBidi"/>
              </w:rPr>
              <w:t>, p</w:t>
            </w:r>
            <w:r w:rsidRPr="00744FDF">
              <w:rPr>
                <w:rFonts w:asciiTheme="majorHAnsi" w:hAnsiTheme="majorHAnsi" w:cstheme="majorBidi"/>
              </w:rPr>
              <w:t>eak bodies</w:t>
            </w:r>
          </w:p>
          <w:p w14:paraId="74B94E46" w14:textId="191651A4" w:rsidR="0030713D" w:rsidRPr="00744FDF" w:rsidRDefault="0030713D" w:rsidP="3722515B">
            <w:pPr>
              <w:numPr>
                <w:ilvl w:val="0"/>
                <w:numId w:val="4"/>
              </w:numPr>
              <w:spacing w:before="60" w:after="60"/>
              <w:jc w:val="both"/>
              <w:rPr>
                <w:rFonts w:asciiTheme="majorHAnsi" w:hAnsiTheme="majorHAnsi" w:cstheme="majorBidi"/>
              </w:rPr>
            </w:pPr>
            <w:r w:rsidRPr="00744FDF">
              <w:rPr>
                <w:rFonts w:asciiTheme="majorHAnsi" w:hAnsiTheme="majorHAnsi" w:cstheme="majorBidi"/>
              </w:rPr>
              <w:t>Government representatives and departments</w:t>
            </w:r>
          </w:p>
          <w:p w14:paraId="16DEBAF8" w14:textId="79B787D8" w:rsidR="0030713D" w:rsidRPr="00744FDF" w:rsidRDefault="0030713D" w:rsidP="0030713D">
            <w:pPr>
              <w:numPr>
                <w:ilvl w:val="0"/>
                <w:numId w:val="4"/>
              </w:numPr>
              <w:spacing w:before="60" w:after="60"/>
              <w:jc w:val="both"/>
              <w:rPr>
                <w:rFonts w:asciiTheme="majorHAnsi" w:hAnsiTheme="majorHAnsi" w:cstheme="majorHAnsi"/>
              </w:rPr>
            </w:pPr>
            <w:r w:rsidRPr="00744FDF">
              <w:rPr>
                <w:rFonts w:asciiTheme="majorHAnsi" w:hAnsiTheme="majorHAnsi" w:cstheme="majorBidi"/>
              </w:rPr>
              <w:lastRenderedPageBreak/>
              <w:t>Consultants and advisors</w:t>
            </w:r>
          </w:p>
          <w:p w14:paraId="0B88A39E" w14:textId="70CB4474" w:rsidR="0030713D" w:rsidRPr="00744FDF" w:rsidRDefault="0030713D" w:rsidP="0030713D">
            <w:pPr>
              <w:numPr>
                <w:ilvl w:val="0"/>
                <w:numId w:val="4"/>
              </w:numPr>
              <w:spacing w:before="60" w:after="60"/>
              <w:jc w:val="both"/>
              <w:rPr>
                <w:rFonts w:asciiTheme="majorHAnsi" w:hAnsiTheme="majorHAnsi" w:cstheme="majorHAnsi"/>
              </w:rPr>
            </w:pPr>
            <w:r w:rsidRPr="00744FDF">
              <w:rPr>
                <w:rFonts w:asciiTheme="majorHAnsi" w:hAnsiTheme="majorHAnsi" w:cstheme="majorBidi"/>
              </w:rPr>
              <w:t>Small &amp; Medium Enterprises</w:t>
            </w:r>
          </w:p>
          <w:p w14:paraId="13F4F294" w14:textId="38E6F461" w:rsidR="0030713D" w:rsidRPr="00744FDF" w:rsidRDefault="0030713D" w:rsidP="0030713D">
            <w:pPr>
              <w:numPr>
                <w:ilvl w:val="0"/>
                <w:numId w:val="4"/>
              </w:numPr>
              <w:spacing w:before="60" w:after="60"/>
              <w:jc w:val="both"/>
              <w:rPr>
                <w:rFonts w:asciiTheme="majorHAnsi" w:hAnsiTheme="majorHAnsi" w:cstheme="majorHAnsi"/>
              </w:rPr>
            </w:pPr>
            <w:r w:rsidRPr="00744FDF">
              <w:rPr>
                <w:rFonts w:asciiTheme="majorHAnsi" w:hAnsiTheme="majorHAnsi" w:cstheme="majorBidi"/>
              </w:rPr>
              <w:t>Suppliers and vendors</w:t>
            </w:r>
          </w:p>
          <w:p w14:paraId="62F46B57" w14:textId="4541F047" w:rsidR="0030713D" w:rsidRPr="00744FDF" w:rsidRDefault="0030713D" w:rsidP="0030713D">
            <w:pPr>
              <w:numPr>
                <w:ilvl w:val="0"/>
                <w:numId w:val="4"/>
              </w:numPr>
              <w:spacing w:before="60" w:after="60"/>
              <w:jc w:val="both"/>
              <w:rPr>
                <w:rFonts w:asciiTheme="majorHAnsi" w:hAnsiTheme="majorHAnsi" w:cstheme="majorHAnsi"/>
              </w:rPr>
            </w:pPr>
            <w:r w:rsidRPr="00744FDF">
              <w:rPr>
                <w:rFonts w:asciiTheme="majorHAnsi" w:hAnsiTheme="majorHAnsi" w:cstheme="majorBidi"/>
              </w:rPr>
              <w:t>Community care customers and families</w:t>
            </w:r>
          </w:p>
        </w:tc>
      </w:tr>
    </w:tbl>
    <w:p w14:paraId="2CFE040A" w14:textId="3B19FF36" w:rsidR="006D0803" w:rsidRPr="00744FDF" w:rsidRDefault="006D0803" w:rsidP="008223E4">
      <w:pPr>
        <w:pStyle w:val="z-TopofForm"/>
        <w:jc w:val="left"/>
        <w:rPr>
          <w:rFonts w:asciiTheme="majorHAnsi" w:hAnsiTheme="majorHAnsi" w:cstheme="majorHAnsi"/>
          <w:sz w:val="22"/>
          <w:szCs w:val="22"/>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1453"/>
        <w:gridCol w:w="1155"/>
        <w:gridCol w:w="336"/>
        <w:gridCol w:w="1491"/>
        <w:gridCol w:w="781"/>
        <w:gridCol w:w="636"/>
        <w:gridCol w:w="1417"/>
        <w:gridCol w:w="555"/>
        <w:gridCol w:w="994"/>
        <w:gridCol w:w="1530"/>
        <w:gridCol w:w="29"/>
      </w:tblGrid>
      <w:tr w:rsidR="00BB5813" w:rsidRPr="00744FDF" w14:paraId="64EB5AED" w14:textId="77777777" w:rsidTr="3722515B">
        <w:trPr>
          <w:gridBefore w:val="1"/>
          <w:gridAfter w:val="1"/>
          <w:wBefore w:w="38" w:type="dxa"/>
          <w:wAfter w:w="29" w:type="dxa"/>
        </w:trPr>
        <w:tc>
          <w:tcPr>
            <w:tcW w:w="10348" w:type="dxa"/>
            <w:gridSpan w:val="10"/>
            <w:tcBorders>
              <w:bottom w:val="single" w:sz="4" w:space="0" w:color="auto"/>
            </w:tcBorders>
            <w:shd w:val="clear" w:color="auto" w:fill="D9D9D9" w:themeFill="background1" w:themeFillShade="D9"/>
          </w:tcPr>
          <w:p w14:paraId="27EDB2A6" w14:textId="4C459F4B" w:rsidR="00BB5813" w:rsidRPr="00744FDF" w:rsidRDefault="00F16811" w:rsidP="00F16811">
            <w:pPr>
              <w:pStyle w:val="Heading6"/>
              <w:widowControl w:val="0"/>
              <w:spacing w:before="40" w:after="40"/>
              <w:jc w:val="center"/>
              <w:rPr>
                <w:rFonts w:asciiTheme="majorHAnsi" w:hAnsiTheme="majorHAnsi" w:cstheme="majorHAnsi"/>
                <w:b w:val="0"/>
                <w:i/>
              </w:rPr>
            </w:pPr>
            <w:r w:rsidRPr="00744FDF">
              <w:rPr>
                <w:rFonts w:asciiTheme="majorHAnsi" w:hAnsiTheme="majorHAnsi" w:cstheme="majorHAnsi"/>
              </w:rPr>
              <w:t>Key Behaviours</w:t>
            </w:r>
          </w:p>
        </w:tc>
      </w:tr>
      <w:tr w:rsidR="00F16811" w:rsidRPr="00744FDF" w14:paraId="02ED6B35" w14:textId="77777777" w:rsidTr="3722515B">
        <w:trPr>
          <w:gridBefore w:val="1"/>
          <w:gridAfter w:val="1"/>
          <w:wBefore w:w="38" w:type="dxa"/>
          <w:wAfter w:w="29" w:type="dxa"/>
        </w:trPr>
        <w:tc>
          <w:tcPr>
            <w:tcW w:w="10348" w:type="dxa"/>
            <w:gridSpan w:val="10"/>
            <w:tcBorders>
              <w:bottom w:val="single" w:sz="4" w:space="0" w:color="auto"/>
            </w:tcBorders>
            <w:shd w:val="clear" w:color="auto" w:fill="auto"/>
          </w:tcPr>
          <w:p w14:paraId="5CB905C6" w14:textId="4FC2931D" w:rsidR="00F320CB" w:rsidRPr="00744FDF" w:rsidRDefault="00215647" w:rsidP="108C4637">
            <w:pPr>
              <w:widowControl w:val="0"/>
              <w:spacing w:before="40" w:after="40"/>
              <w:rPr>
                <w:rFonts w:asciiTheme="majorHAnsi" w:eastAsiaTheme="majorEastAsia" w:hAnsiTheme="majorHAnsi" w:cstheme="majorBidi"/>
              </w:rPr>
            </w:pPr>
            <w:r w:rsidRPr="00744FDF">
              <w:rPr>
                <w:rFonts w:asciiTheme="majorHAnsi" w:eastAsiaTheme="majorEastAsia" w:hAnsiTheme="majorHAnsi" w:cstheme="majorBidi"/>
              </w:rPr>
              <w:t xml:space="preserve">Behavioural competencies or ‘behaviours’ are effectively attributes we display as we carry out our work, and ‘how’.  Below identifies </w:t>
            </w:r>
            <w:r w:rsidRPr="00744FDF">
              <w:rPr>
                <w:rFonts w:asciiTheme="majorHAnsi" w:eastAsiaTheme="majorEastAsia" w:hAnsiTheme="majorHAnsi" w:cstheme="majorBidi"/>
                <w:b/>
                <w:bCs/>
              </w:rPr>
              <w:t xml:space="preserve">KEY </w:t>
            </w:r>
            <w:r w:rsidRPr="00744FDF">
              <w:rPr>
                <w:rFonts w:asciiTheme="majorHAnsi" w:eastAsiaTheme="majorEastAsia" w:hAnsiTheme="majorHAnsi" w:cstheme="majorBidi"/>
              </w:rPr>
              <w:t xml:space="preserve">competencies </w:t>
            </w:r>
            <w:r w:rsidRPr="00744FDF">
              <w:rPr>
                <w:rFonts w:asciiTheme="majorHAnsi" w:eastAsiaTheme="majorEastAsia" w:hAnsiTheme="majorHAnsi" w:cstheme="majorBidi"/>
                <w:b/>
                <w:bCs/>
              </w:rPr>
              <w:t>(6-</w:t>
            </w:r>
            <w:r w:rsidR="00197E35" w:rsidRPr="00744FDF">
              <w:rPr>
                <w:rFonts w:asciiTheme="majorHAnsi" w:eastAsiaTheme="majorEastAsia" w:hAnsiTheme="majorHAnsi" w:cstheme="majorBidi"/>
                <w:b/>
                <w:bCs/>
              </w:rPr>
              <w:t>12</w:t>
            </w:r>
            <w:r w:rsidRPr="00744FDF">
              <w:rPr>
                <w:rFonts w:asciiTheme="majorHAnsi" w:eastAsiaTheme="majorEastAsia" w:hAnsiTheme="majorHAnsi" w:cstheme="majorBidi"/>
                <w:b/>
                <w:bCs/>
              </w:rPr>
              <w:t xml:space="preserve"> key to the role)</w:t>
            </w:r>
            <w:r w:rsidRPr="00744FDF">
              <w:rPr>
                <w:rFonts w:asciiTheme="majorHAnsi" w:eastAsiaTheme="majorEastAsia" w:hAnsiTheme="majorHAnsi" w:cstheme="majorBidi"/>
              </w:rPr>
              <w:t xml:space="preserve"> integral to the success of this position and the organisation. For this job classification level key competencies critical for success </w:t>
            </w:r>
            <w:proofErr w:type="gramStart"/>
            <w:r w:rsidRPr="00744FDF">
              <w:rPr>
                <w:rFonts w:asciiTheme="majorHAnsi" w:eastAsiaTheme="majorEastAsia" w:hAnsiTheme="majorHAnsi" w:cstheme="majorBidi"/>
              </w:rPr>
              <w:t>will be primarily be</w:t>
            </w:r>
            <w:proofErr w:type="gramEnd"/>
            <w:r w:rsidRPr="00744FDF">
              <w:rPr>
                <w:rFonts w:asciiTheme="majorHAnsi" w:eastAsiaTheme="majorEastAsia" w:hAnsiTheme="majorHAnsi" w:cstheme="majorBidi"/>
              </w:rPr>
              <w:t xml:space="preserve"> in Operational Behaviours.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2976"/>
              <w:gridCol w:w="4253"/>
            </w:tblGrid>
            <w:tr w:rsidR="00F320CB" w:rsidRPr="00744FDF" w14:paraId="59A5F57A" w14:textId="77777777" w:rsidTr="3722515B">
              <w:trPr>
                <w:trHeight w:val="330"/>
              </w:trPr>
              <w:tc>
                <w:tcPr>
                  <w:tcW w:w="3091" w:type="dxa"/>
                  <w:shd w:val="clear" w:color="auto" w:fill="D9D9D9" w:themeFill="background1" w:themeFillShade="D9"/>
                </w:tcPr>
                <w:p w14:paraId="411F750A" w14:textId="77777777" w:rsidR="00F320CB" w:rsidRPr="00744FDF" w:rsidRDefault="00C7028B" w:rsidP="00F320CB">
                  <w:pPr>
                    <w:widowControl w:val="0"/>
                    <w:spacing w:before="40" w:after="40"/>
                    <w:rPr>
                      <w:rFonts w:asciiTheme="majorHAnsi" w:eastAsiaTheme="majorEastAsia" w:hAnsiTheme="majorHAnsi" w:cstheme="majorBidi"/>
                    </w:rPr>
                  </w:pPr>
                  <w:hyperlink r:id="rId11">
                    <w:r w:rsidR="00F320CB" w:rsidRPr="00744FDF">
                      <w:rPr>
                        <w:rStyle w:val="Hyperlink"/>
                        <w:rFonts w:asciiTheme="majorHAnsi" w:eastAsiaTheme="majorEastAsia" w:hAnsiTheme="majorHAnsi" w:cstheme="majorBidi"/>
                      </w:rPr>
                      <w:t>Strategic Behaviours</w:t>
                    </w:r>
                  </w:hyperlink>
                </w:p>
              </w:tc>
              <w:tc>
                <w:tcPr>
                  <w:tcW w:w="2976" w:type="dxa"/>
                  <w:shd w:val="clear" w:color="auto" w:fill="D9D9D9" w:themeFill="background1" w:themeFillShade="D9"/>
                </w:tcPr>
                <w:p w14:paraId="6ED9E0FD" w14:textId="77777777" w:rsidR="00F320CB" w:rsidRPr="00744FDF" w:rsidRDefault="00C7028B" w:rsidP="00F320CB">
                  <w:pPr>
                    <w:jc w:val="center"/>
                    <w:rPr>
                      <w:rFonts w:asciiTheme="majorHAnsi" w:hAnsiTheme="majorHAnsi" w:cstheme="majorBidi"/>
                      <w:b/>
                      <w:bCs/>
                    </w:rPr>
                  </w:pPr>
                  <w:hyperlink r:id="rId12">
                    <w:r w:rsidR="00F320CB" w:rsidRPr="00744FDF">
                      <w:rPr>
                        <w:rStyle w:val="Hyperlink"/>
                        <w:rFonts w:asciiTheme="majorHAnsi" w:hAnsiTheme="majorHAnsi" w:cstheme="majorBidi"/>
                        <w:b/>
                        <w:bCs/>
                      </w:rPr>
                      <w:t>Leadership Behaviours</w:t>
                    </w:r>
                  </w:hyperlink>
                </w:p>
                <w:p w14:paraId="37993A61" w14:textId="77777777" w:rsidR="00F320CB" w:rsidRPr="00744FDF" w:rsidRDefault="00F320CB" w:rsidP="00F320CB">
                  <w:pPr>
                    <w:jc w:val="center"/>
                    <w:rPr>
                      <w:rFonts w:asciiTheme="majorHAnsi" w:eastAsiaTheme="majorEastAsia" w:hAnsiTheme="majorHAnsi" w:cstheme="majorHAnsi"/>
                    </w:rPr>
                  </w:pPr>
                </w:p>
              </w:tc>
              <w:tc>
                <w:tcPr>
                  <w:tcW w:w="4253" w:type="dxa"/>
                  <w:shd w:val="clear" w:color="auto" w:fill="D9D9D9" w:themeFill="background1" w:themeFillShade="D9"/>
                </w:tcPr>
                <w:p w14:paraId="0C616772" w14:textId="77777777" w:rsidR="00F320CB" w:rsidRPr="00744FDF" w:rsidRDefault="00C7028B" w:rsidP="00F320CB">
                  <w:pPr>
                    <w:rPr>
                      <w:rFonts w:asciiTheme="majorHAnsi" w:hAnsiTheme="majorHAnsi" w:cstheme="majorBidi"/>
                      <w:b/>
                      <w:bCs/>
                    </w:rPr>
                  </w:pPr>
                  <w:hyperlink r:id="rId13">
                    <w:r w:rsidR="00F320CB" w:rsidRPr="00744FDF">
                      <w:rPr>
                        <w:rStyle w:val="Hyperlink"/>
                        <w:rFonts w:asciiTheme="majorHAnsi" w:hAnsiTheme="majorHAnsi" w:cstheme="majorBidi"/>
                        <w:b/>
                        <w:bCs/>
                      </w:rPr>
                      <w:t>Operational Behaviours</w:t>
                    </w:r>
                  </w:hyperlink>
                </w:p>
                <w:p w14:paraId="0FCA297A" w14:textId="77777777" w:rsidR="00F320CB" w:rsidRPr="00744FDF" w:rsidRDefault="00F320CB" w:rsidP="00F320CB">
                  <w:pPr>
                    <w:rPr>
                      <w:rFonts w:asciiTheme="majorHAnsi" w:eastAsiaTheme="majorEastAsia" w:hAnsiTheme="majorHAnsi" w:cstheme="majorBidi"/>
                    </w:rPr>
                  </w:pPr>
                </w:p>
              </w:tc>
            </w:tr>
            <w:tr w:rsidR="00F320CB" w:rsidRPr="00744FDF" w14:paraId="0144E2BE" w14:textId="77777777" w:rsidTr="3722515B">
              <w:trPr>
                <w:trHeight w:val="4872"/>
              </w:trPr>
              <w:tc>
                <w:tcPr>
                  <w:tcW w:w="3091" w:type="dxa"/>
                  <w:shd w:val="clear" w:color="auto" w:fill="auto"/>
                </w:tcPr>
                <w:p w14:paraId="4EC72016" w14:textId="4AF80CBD" w:rsidR="00F320CB" w:rsidRPr="00744FDF" w:rsidRDefault="00C7028B" w:rsidP="3722515B">
                  <w:pPr>
                    <w:rPr>
                      <w:rFonts w:asciiTheme="majorHAnsi" w:hAnsiTheme="majorHAnsi" w:cstheme="majorBidi"/>
                    </w:rPr>
                  </w:pPr>
                  <w:sdt>
                    <w:sdtPr>
                      <w:rPr>
                        <w:rFonts w:asciiTheme="majorHAnsi" w:hAnsiTheme="majorHAnsi" w:cstheme="majorBidi"/>
                        <w:b/>
                        <w:bCs/>
                      </w:rPr>
                      <w:id w:val="840281660"/>
                      <w14:checkbox>
                        <w14:checked w14:val="0"/>
                        <w14:checkedState w14:val="2612" w14:font="MS Gothic"/>
                        <w14:uncheckedState w14:val="2610" w14:font="MS Gothic"/>
                      </w14:checkbox>
                    </w:sdtPr>
                    <w:sdtEndPr/>
                    <w:sdtContent>
                      <w:r w:rsidR="00017B07" w:rsidRPr="00744FDF">
                        <w:rPr>
                          <w:rFonts w:ascii="MS Gothic" w:eastAsia="MS Gothic" w:hAnsi="MS Gothic" w:cstheme="majorBidi" w:hint="eastAsia"/>
                          <w:b/>
                          <w:bCs/>
                        </w:rPr>
                        <w:t>☐</w:t>
                      </w:r>
                    </w:sdtContent>
                  </w:sdt>
                  <w:r w:rsidR="4A1BD9AB" w:rsidRPr="00744FDF">
                    <w:rPr>
                      <w:rFonts w:asciiTheme="majorHAnsi" w:hAnsiTheme="majorHAnsi" w:cstheme="majorBidi"/>
                    </w:rPr>
                    <w:t>Aligning Performance for Success</w:t>
                  </w:r>
                </w:p>
                <w:p w14:paraId="4826D2DE"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1063607519"/>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 xml:space="preserve">Analytical Thinking </w:t>
                  </w:r>
                </w:p>
                <w:p w14:paraId="1474778D"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904982073"/>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Critical Thinking</w:t>
                  </w:r>
                </w:p>
                <w:p w14:paraId="531B1B16"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1767952331"/>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Building Strategic Working Relationships</w:t>
                  </w:r>
                </w:p>
                <w:p w14:paraId="51EB040A"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772096894"/>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Change Management</w:t>
                  </w:r>
                </w:p>
                <w:p w14:paraId="4006E6CC" w14:textId="17C1404B" w:rsidR="00F320CB" w:rsidRPr="00744FDF" w:rsidRDefault="00C7028B" w:rsidP="00F320CB">
                  <w:pPr>
                    <w:rPr>
                      <w:rFonts w:asciiTheme="majorHAnsi" w:hAnsiTheme="majorHAnsi" w:cstheme="majorHAnsi"/>
                      <w:b/>
                      <w:bCs/>
                    </w:rPr>
                  </w:pPr>
                  <w:sdt>
                    <w:sdtPr>
                      <w:rPr>
                        <w:rFonts w:asciiTheme="majorHAnsi" w:hAnsiTheme="majorHAnsi" w:cstheme="majorHAnsi"/>
                        <w:b/>
                        <w:bCs/>
                      </w:rPr>
                      <w:id w:val="316073216"/>
                      <w14:checkbox>
                        <w14:checked w14:val="1"/>
                        <w14:checkedState w14:val="2612" w14:font="MS Gothic"/>
                        <w14:uncheckedState w14:val="2610" w14:font="MS Gothic"/>
                      </w14:checkbox>
                    </w:sdtPr>
                    <w:sdtEndPr/>
                    <w:sdtContent>
                      <w:r w:rsidR="00A52BA6" w:rsidRPr="00744FDF">
                        <w:rPr>
                          <w:rFonts w:ascii="MS Gothic" w:eastAsia="MS Gothic" w:hAnsi="MS Gothic" w:cstheme="majorHAnsi" w:hint="eastAsia"/>
                          <w:b/>
                          <w:bCs/>
                        </w:rPr>
                        <w:t>☒</w:t>
                      </w:r>
                    </w:sdtContent>
                  </w:sdt>
                  <w:r w:rsidR="00F320CB" w:rsidRPr="00744FDF">
                    <w:rPr>
                      <w:rFonts w:asciiTheme="majorHAnsi" w:hAnsiTheme="majorHAnsi" w:cstheme="majorHAnsi"/>
                      <w:b/>
                      <w:bCs/>
                    </w:rPr>
                    <w:t>Innovation &amp; Creativity</w:t>
                  </w:r>
                  <w:r w:rsidR="00017B07" w:rsidRPr="00744FDF">
                    <w:rPr>
                      <w:rFonts w:asciiTheme="majorHAnsi" w:hAnsiTheme="majorHAnsi" w:cstheme="majorHAnsi"/>
                      <w:b/>
                      <w:bCs/>
                    </w:rPr>
                    <w:t xml:space="preserve"> </w:t>
                  </w:r>
                </w:p>
                <w:p w14:paraId="63D100EA" w14:textId="6B78B9E9" w:rsidR="00F320CB" w:rsidRPr="00744FDF" w:rsidRDefault="00C7028B" w:rsidP="00F320CB">
                  <w:pPr>
                    <w:rPr>
                      <w:rFonts w:asciiTheme="majorHAnsi" w:hAnsiTheme="majorHAnsi" w:cstheme="majorHAnsi"/>
                    </w:rPr>
                  </w:pPr>
                  <w:sdt>
                    <w:sdtPr>
                      <w:rPr>
                        <w:rFonts w:asciiTheme="majorHAnsi" w:hAnsiTheme="majorHAnsi" w:cstheme="majorHAnsi"/>
                      </w:rPr>
                      <w:id w:val="210620095"/>
                      <w14:checkbox>
                        <w14:checked w14:val="0"/>
                        <w14:checkedState w14:val="2612" w14:font="MS Gothic"/>
                        <w14:uncheckedState w14:val="2610" w14:font="MS Gothic"/>
                      </w14:checkbox>
                    </w:sdtPr>
                    <w:sdtEndPr/>
                    <w:sdtContent>
                      <w:r w:rsidR="00A52BA6" w:rsidRPr="00744FDF">
                        <w:rPr>
                          <w:rFonts w:ascii="MS Gothic" w:eastAsia="MS Gothic" w:hAnsi="MS Gothic" w:cstheme="majorHAnsi" w:hint="eastAsia"/>
                        </w:rPr>
                        <w:t>☐</w:t>
                      </w:r>
                    </w:sdtContent>
                  </w:sdt>
                  <w:r w:rsidR="00F320CB" w:rsidRPr="00744FDF">
                    <w:rPr>
                      <w:rFonts w:asciiTheme="majorHAnsi" w:hAnsiTheme="majorHAnsi" w:cstheme="majorHAnsi"/>
                    </w:rPr>
                    <w:t>Leading through Vision &amp; Values</w:t>
                  </w:r>
                </w:p>
                <w:p w14:paraId="641D04EC"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588124290"/>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Strategic Decision Making</w:t>
                  </w:r>
                </w:p>
                <w:p w14:paraId="4852AB80" w14:textId="77777777" w:rsidR="00F320CB" w:rsidRPr="00744FDF" w:rsidRDefault="00F320CB" w:rsidP="00F320CB">
                  <w:pPr>
                    <w:rPr>
                      <w:rFonts w:asciiTheme="majorHAnsi" w:hAnsiTheme="majorHAnsi" w:cstheme="majorHAnsi"/>
                    </w:rPr>
                  </w:pPr>
                </w:p>
                <w:p w14:paraId="268A1835" w14:textId="77777777" w:rsidR="00F320CB" w:rsidRPr="00744FDF" w:rsidRDefault="00F320CB" w:rsidP="00F320CB">
                  <w:pPr>
                    <w:rPr>
                      <w:rFonts w:asciiTheme="majorHAnsi" w:hAnsiTheme="majorHAnsi" w:cstheme="majorHAnsi"/>
                    </w:rPr>
                  </w:pPr>
                </w:p>
                <w:p w14:paraId="1ACF6067" w14:textId="77777777" w:rsidR="00F320CB" w:rsidRPr="00744FDF" w:rsidRDefault="00F320CB" w:rsidP="00F320CB">
                  <w:pPr>
                    <w:rPr>
                      <w:rFonts w:asciiTheme="majorHAnsi" w:hAnsiTheme="majorHAnsi" w:cstheme="majorHAnsi"/>
                    </w:rPr>
                  </w:pPr>
                </w:p>
              </w:tc>
              <w:tc>
                <w:tcPr>
                  <w:tcW w:w="2976" w:type="dxa"/>
                  <w:shd w:val="clear" w:color="auto" w:fill="auto"/>
                </w:tcPr>
                <w:p w14:paraId="20B21D45" w14:textId="60716C81" w:rsidR="00F320CB" w:rsidRPr="00744FDF" w:rsidRDefault="00C7028B" w:rsidP="00F320CB">
                  <w:pPr>
                    <w:rPr>
                      <w:rFonts w:asciiTheme="majorHAnsi" w:hAnsiTheme="majorHAnsi" w:cstheme="majorHAnsi"/>
                    </w:rPr>
                  </w:pPr>
                  <w:sdt>
                    <w:sdtPr>
                      <w:rPr>
                        <w:rFonts w:asciiTheme="majorHAnsi" w:hAnsiTheme="majorHAnsi" w:cstheme="majorHAnsi"/>
                      </w:rPr>
                      <w:id w:val="-309484525"/>
                      <w14:checkbox>
                        <w14:checked w14:val="0"/>
                        <w14:checkedState w14:val="2612" w14:font="MS Gothic"/>
                        <w14:uncheckedState w14:val="2610" w14:font="MS Gothic"/>
                      </w14:checkbox>
                    </w:sdtPr>
                    <w:sdtEndPr/>
                    <w:sdtContent>
                      <w:r w:rsidR="00B21940" w:rsidRPr="00744FDF">
                        <w:rPr>
                          <w:rFonts w:ascii="MS Gothic" w:eastAsia="MS Gothic" w:hAnsi="MS Gothic" w:cstheme="majorHAnsi" w:hint="eastAsia"/>
                        </w:rPr>
                        <w:t>☐</w:t>
                      </w:r>
                    </w:sdtContent>
                  </w:sdt>
                  <w:r w:rsidR="00F320CB" w:rsidRPr="00744FDF">
                    <w:rPr>
                      <w:rFonts w:asciiTheme="majorHAnsi" w:hAnsiTheme="majorHAnsi" w:cstheme="majorHAnsi"/>
                    </w:rPr>
                    <w:t>Adaptability</w:t>
                  </w:r>
                </w:p>
                <w:p w14:paraId="6C19AF57" w14:textId="4B2D6F25" w:rsidR="00F320CB" w:rsidRPr="00744FDF" w:rsidRDefault="00C7028B" w:rsidP="00F320CB">
                  <w:pPr>
                    <w:rPr>
                      <w:rFonts w:asciiTheme="majorHAnsi" w:hAnsiTheme="majorHAnsi" w:cstheme="majorHAnsi"/>
                      <w:b/>
                      <w:bCs/>
                    </w:rPr>
                  </w:pPr>
                  <w:sdt>
                    <w:sdtPr>
                      <w:rPr>
                        <w:rFonts w:asciiTheme="majorHAnsi" w:hAnsiTheme="majorHAnsi" w:cstheme="majorHAnsi"/>
                        <w:b/>
                        <w:bCs/>
                      </w:rPr>
                      <w:id w:val="1551506851"/>
                      <w14:checkbox>
                        <w14:checked w14:val="0"/>
                        <w14:checkedState w14:val="2612" w14:font="MS Gothic"/>
                        <w14:uncheckedState w14:val="2610" w14:font="MS Gothic"/>
                      </w14:checkbox>
                    </w:sdtPr>
                    <w:sdtEndPr/>
                    <w:sdtContent>
                      <w:r w:rsidR="00CF3D59" w:rsidRPr="00744FDF">
                        <w:rPr>
                          <w:rFonts w:ascii="MS Gothic" w:eastAsia="MS Gothic" w:hAnsi="MS Gothic" w:cstheme="majorHAnsi" w:hint="eastAsia"/>
                          <w:b/>
                          <w:bCs/>
                        </w:rPr>
                        <w:t>☐</w:t>
                      </w:r>
                    </w:sdtContent>
                  </w:sdt>
                  <w:r w:rsidR="00F320CB" w:rsidRPr="00744FDF">
                    <w:rPr>
                      <w:rFonts w:asciiTheme="majorHAnsi" w:hAnsiTheme="majorHAnsi" w:cstheme="majorHAnsi"/>
                    </w:rPr>
                    <w:t>Building Customer Loyalty</w:t>
                  </w:r>
                </w:p>
                <w:p w14:paraId="30687D30" w14:textId="73566CE3" w:rsidR="00F320CB" w:rsidRPr="00744FDF" w:rsidRDefault="00C7028B" w:rsidP="00F320CB">
                  <w:pPr>
                    <w:rPr>
                      <w:rFonts w:asciiTheme="majorHAnsi" w:hAnsiTheme="majorHAnsi" w:cstheme="majorHAnsi"/>
                    </w:rPr>
                  </w:pPr>
                  <w:sdt>
                    <w:sdtPr>
                      <w:rPr>
                        <w:rFonts w:asciiTheme="majorHAnsi" w:hAnsiTheme="majorHAnsi" w:cstheme="majorHAnsi"/>
                      </w:rPr>
                      <w:id w:val="1879199105"/>
                      <w14:checkbox>
                        <w14:checked w14:val="0"/>
                        <w14:checkedState w14:val="2612" w14:font="MS Gothic"/>
                        <w14:uncheckedState w14:val="2610" w14:font="MS Gothic"/>
                      </w14:checkbox>
                    </w:sdtPr>
                    <w:sdtEndPr/>
                    <w:sdtContent>
                      <w:r w:rsidR="00CF3D59" w:rsidRPr="00744FDF">
                        <w:rPr>
                          <w:rFonts w:ascii="MS Gothic" w:eastAsia="MS Gothic" w:hAnsi="MS Gothic" w:cstheme="majorHAnsi" w:hint="eastAsia"/>
                        </w:rPr>
                        <w:t>☐</w:t>
                      </w:r>
                    </w:sdtContent>
                  </w:sdt>
                  <w:r w:rsidR="00F320CB" w:rsidRPr="00744FDF">
                    <w:rPr>
                      <w:rFonts w:asciiTheme="majorHAnsi" w:hAnsiTheme="majorHAnsi" w:cstheme="majorHAnsi"/>
                    </w:rPr>
                    <w:t>Building Partnerships</w:t>
                  </w:r>
                  <w:r w:rsidR="00CF3D59" w:rsidRPr="00744FDF">
                    <w:rPr>
                      <w:rFonts w:asciiTheme="majorHAnsi" w:hAnsiTheme="majorHAnsi" w:cstheme="majorHAnsi"/>
                    </w:rPr>
                    <w:t xml:space="preserve"> </w:t>
                  </w:r>
                </w:p>
                <w:p w14:paraId="33977986"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280538551"/>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Leading the Team – people centric</w:t>
                  </w:r>
                </w:p>
                <w:p w14:paraId="551DD069" w14:textId="4B391996" w:rsidR="00F320CB" w:rsidRPr="00744FDF" w:rsidRDefault="00C7028B" w:rsidP="00F320CB">
                  <w:pPr>
                    <w:rPr>
                      <w:rFonts w:asciiTheme="majorHAnsi" w:hAnsiTheme="majorHAnsi" w:cstheme="majorHAnsi"/>
                    </w:rPr>
                  </w:pPr>
                  <w:sdt>
                    <w:sdtPr>
                      <w:rPr>
                        <w:rFonts w:asciiTheme="majorHAnsi" w:hAnsiTheme="majorHAnsi" w:cstheme="majorHAnsi"/>
                      </w:rPr>
                      <w:id w:val="-1943681681"/>
                      <w14:checkbox>
                        <w14:checked w14:val="1"/>
                        <w14:checkedState w14:val="2612" w14:font="MS Gothic"/>
                        <w14:uncheckedState w14:val="2610" w14:font="MS Gothic"/>
                      </w14:checkbox>
                    </w:sdtPr>
                    <w:sdtEndPr/>
                    <w:sdtContent>
                      <w:r w:rsidR="00CF3D59" w:rsidRPr="00744FDF">
                        <w:rPr>
                          <w:rFonts w:ascii="MS Gothic" w:eastAsia="MS Gothic" w:hAnsi="MS Gothic" w:cstheme="majorHAnsi" w:hint="eastAsia"/>
                        </w:rPr>
                        <w:t>☒</w:t>
                      </w:r>
                    </w:sdtContent>
                  </w:sdt>
                  <w:r w:rsidR="00F320CB" w:rsidRPr="00744FDF">
                    <w:rPr>
                      <w:rFonts w:asciiTheme="majorHAnsi" w:hAnsiTheme="majorHAnsi" w:cstheme="majorHAnsi"/>
                      <w:b/>
                      <w:bCs/>
                    </w:rPr>
                    <w:t>Coaching/developing others</w:t>
                  </w:r>
                  <w:r w:rsidR="00CF3D59" w:rsidRPr="00744FDF">
                    <w:rPr>
                      <w:rFonts w:asciiTheme="majorHAnsi" w:hAnsiTheme="majorHAnsi" w:cstheme="majorHAnsi"/>
                      <w:b/>
                      <w:bCs/>
                    </w:rPr>
                    <w:t xml:space="preserve"> (Level 7)</w:t>
                  </w:r>
                </w:p>
                <w:p w14:paraId="73D137F7"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946049627"/>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Delegating Responsibility</w:t>
                  </w:r>
                </w:p>
                <w:p w14:paraId="3C5CE72E" w14:textId="5FFB9E86" w:rsidR="00F320CB" w:rsidRPr="00744FDF" w:rsidRDefault="00C7028B" w:rsidP="00F320CB">
                  <w:pPr>
                    <w:rPr>
                      <w:rFonts w:asciiTheme="majorHAnsi" w:hAnsiTheme="majorHAnsi" w:cstheme="majorHAnsi"/>
                      <w:b/>
                      <w:bCs/>
                    </w:rPr>
                  </w:pPr>
                  <w:sdt>
                    <w:sdtPr>
                      <w:rPr>
                        <w:rFonts w:asciiTheme="majorHAnsi" w:hAnsiTheme="majorHAnsi" w:cstheme="majorHAnsi"/>
                        <w:b/>
                        <w:bCs/>
                      </w:rPr>
                      <w:id w:val="-680278927"/>
                      <w14:checkbox>
                        <w14:checked w14:val="0"/>
                        <w14:checkedState w14:val="2612" w14:font="MS Gothic"/>
                        <w14:uncheckedState w14:val="2610" w14:font="MS Gothic"/>
                      </w14:checkbox>
                    </w:sdtPr>
                    <w:sdtEndPr/>
                    <w:sdtContent>
                      <w:r w:rsidR="00B21940" w:rsidRPr="00744FDF">
                        <w:rPr>
                          <w:rFonts w:ascii="MS Gothic" w:eastAsia="MS Gothic" w:hAnsi="MS Gothic" w:cstheme="majorHAnsi" w:hint="eastAsia"/>
                          <w:b/>
                          <w:bCs/>
                        </w:rPr>
                        <w:t>☐</w:t>
                      </w:r>
                    </w:sdtContent>
                  </w:sdt>
                  <w:r w:rsidR="00F320CB" w:rsidRPr="00744FDF">
                    <w:rPr>
                      <w:rFonts w:asciiTheme="majorHAnsi" w:hAnsiTheme="majorHAnsi" w:cstheme="majorHAnsi"/>
                    </w:rPr>
                    <w:t>Decision Making</w:t>
                  </w:r>
                  <w:r w:rsidR="006A15D5" w:rsidRPr="00744FDF">
                    <w:rPr>
                      <w:rFonts w:asciiTheme="majorHAnsi" w:hAnsiTheme="majorHAnsi" w:cstheme="majorHAnsi"/>
                      <w:b/>
                      <w:bCs/>
                    </w:rPr>
                    <w:t xml:space="preserve"> </w:t>
                  </w:r>
                </w:p>
                <w:p w14:paraId="531DB1A4"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572161601"/>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Information Monitoring</w:t>
                  </w:r>
                </w:p>
                <w:p w14:paraId="3534C9EE" w14:textId="77777777" w:rsidR="00F320CB" w:rsidRPr="00744FDF" w:rsidRDefault="00C7028B" w:rsidP="00F320CB">
                  <w:pPr>
                    <w:rPr>
                      <w:rFonts w:asciiTheme="majorHAnsi" w:hAnsiTheme="majorHAnsi" w:cstheme="majorBidi"/>
                    </w:rPr>
                  </w:pPr>
                  <w:sdt>
                    <w:sdtPr>
                      <w:rPr>
                        <w:rFonts w:asciiTheme="majorHAnsi" w:hAnsiTheme="majorHAnsi" w:cstheme="majorBidi"/>
                      </w:rPr>
                      <w:id w:val="-2107645067"/>
                      <w14:checkbox>
                        <w14:checked w14:val="0"/>
                        <w14:checkedState w14:val="2612" w14:font="MS Gothic"/>
                        <w14:uncheckedState w14:val="2610" w14:font="MS Gothic"/>
                      </w14:checkbox>
                    </w:sdtPr>
                    <w:sdtEndPr/>
                    <w:sdtContent>
                      <w:r w:rsidR="00F320CB" w:rsidRPr="00744FDF">
                        <w:rPr>
                          <w:rFonts w:ascii="MS Gothic" w:eastAsia="MS Gothic" w:hAnsi="MS Gothic" w:cstheme="majorBidi" w:hint="eastAsia"/>
                        </w:rPr>
                        <w:t>☐</w:t>
                      </w:r>
                    </w:sdtContent>
                  </w:sdt>
                  <w:r w:rsidR="00F320CB" w:rsidRPr="00744FDF">
                    <w:rPr>
                      <w:rFonts w:asciiTheme="majorHAnsi" w:hAnsiTheme="majorHAnsi" w:cstheme="majorBidi"/>
                    </w:rPr>
                    <w:t>Influencing /Negotiation</w:t>
                  </w:r>
                </w:p>
                <w:p w14:paraId="453371C6"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1428429935"/>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Managing Conflict</w:t>
                  </w:r>
                </w:p>
                <w:p w14:paraId="61A08940"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2143111728"/>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Project Management</w:t>
                  </w:r>
                </w:p>
                <w:p w14:paraId="66BE51A9" w14:textId="77777777" w:rsidR="00F320CB" w:rsidRPr="00744FDF" w:rsidRDefault="00C7028B" w:rsidP="00F320CB">
                  <w:pPr>
                    <w:rPr>
                      <w:rFonts w:asciiTheme="majorHAnsi" w:hAnsiTheme="majorHAnsi" w:cstheme="majorBidi"/>
                    </w:rPr>
                  </w:pPr>
                  <w:sdt>
                    <w:sdtPr>
                      <w:rPr>
                        <w:rFonts w:asciiTheme="majorHAnsi" w:hAnsiTheme="majorHAnsi" w:cstheme="majorBidi"/>
                      </w:rPr>
                      <w:id w:val="1362319821"/>
                      <w14:checkbox>
                        <w14:checked w14:val="0"/>
                        <w14:checkedState w14:val="2612" w14:font="MS Gothic"/>
                        <w14:uncheckedState w14:val="2610" w14:font="MS Gothic"/>
                      </w14:checkbox>
                    </w:sdtPr>
                    <w:sdtEndPr/>
                    <w:sdtContent>
                      <w:r w:rsidR="00F320CB" w:rsidRPr="00744FDF">
                        <w:rPr>
                          <w:rFonts w:ascii="MS Gothic" w:eastAsia="MS Gothic" w:hAnsi="MS Gothic" w:cstheme="majorBidi" w:hint="eastAsia"/>
                        </w:rPr>
                        <w:t>☐</w:t>
                      </w:r>
                    </w:sdtContent>
                  </w:sdt>
                  <w:r w:rsidR="00F320CB" w:rsidRPr="00744FDF">
                    <w:rPr>
                      <w:rFonts w:asciiTheme="majorHAnsi" w:hAnsiTheme="majorHAnsi" w:cstheme="majorBidi"/>
                    </w:rPr>
                    <w:t>Digital capability</w:t>
                  </w:r>
                </w:p>
                <w:p w14:paraId="2E4FB270" w14:textId="77777777" w:rsidR="00F320CB" w:rsidRPr="00744FDF" w:rsidRDefault="00C7028B" w:rsidP="00F320CB">
                  <w:pPr>
                    <w:spacing w:line="259" w:lineRule="auto"/>
                    <w:rPr>
                      <w:rFonts w:asciiTheme="majorHAnsi" w:eastAsiaTheme="majorEastAsia" w:hAnsiTheme="majorHAnsi" w:cstheme="majorBidi"/>
                    </w:rPr>
                  </w:pPr>
                  <w:sdt>
                    <w:sdtPr>
                      <w:rPr>
                        <w:rFonts w:asciiTheme="majorHAnsi" w:hAnsiTheme="majorHAnsi" w:cstheme="majorBidi"/>
                      </w:rPr>
                      <w:id w:val="-77441516"/>
                      <w14:checkbox>
                        <w14:checked w14:val="0"/>
                        <w14:checkedState w14:val="2612" w14:font="MS Gothic"/>
                        <w14:uncheckedState w14:val="2610" w14:font="MS Gothic"/>
                      </w14:checkbox>
                    </w:sdtPr>
                    <w:sdtEndPr/>
                    <w:sdtContent>
                      <w:r w:rsidR="00F320CB" w:rsidRPr="00744FDF">
                        <w:rPr>
                          <w:rFonts w:ascii="MS Gothic" w:eastAsia="MS Gothic" w:hAnsi="MS Gothic" w:cstheme="majorBidi" w:hint="eastAsia"/>
                        </w:rPr>
                        <w:t>☐</w:t>
                      </w:r>
                    </w:sdtContent>
                  </w:sdt>
                  <w:r w:rsidR="00F320CB" w:rsidRPr="00744FDF">
                    <w:rPr>
                      <w:rFonts w:asciiTheme="majorHAnsi" w:hAnsiTheme="majorHAnsi" w:cstheme="majorBidi"/>
                    </w:rPr>
                    <w:t>Business Acumen</w:t>
                  </w:r>
                </w:p>
                <w:p w14:paraId="427D37B2" w14:textId="425F1DB2" w:rsidR="00F320CB" w:rsidRPr="00744FDF" w:rsidRDefault="00C7028B" w:rsidP="00F320CB">
                  <w:pPr>
                    <w:spacing w:line="259" w:lineRule="auto"/>
                    <w:rPr>
                      <w:rFonts w:asciiTheme="majorHAnsi" w:hAnsiTheme="majorHAnsi" w:cstheme="majorBidi"/>
                    </w:rPr>
                  </w:pPr>
                  <w:sdt>
                    <w:sdtPr>
                      <w:rPr>
                        <w:rFonts w:asciiTheme="majorHAnsi" w:hAnsiTheme="majorHAnsi" w:cstheme="majorBidi"/>
                      </w:rPr>
                      <w:id w:val="1960994242"/>
                      <w14:checkbox>
                        <w14:checked w14:val="1"/>
                        <w14:checkedState w14:val="2612" w14:font="MS Gothic"/>
                        <w14:uncheckedState w14:val="2610" w14:font="MS Gothic"/>
                      </w14:checkbox>
                    </w:sdtPr>
                    <w:sdtEndPr/>
                    <w:sdtContent>
                      <w:r w:rsidR="00CF3D59" w:rsidRPr="00744FDF">
                        <w:rPr>
                          <w:rFonts w:ascii="MS Gothic" w:eastAsia="MS Gothic" w:hAnsi="MS Gothic" w:cstheme="majorBidi" w:hint="eastAsia"/>
                        </w:rPr>
                        <w:t>☒</w:t>
                      </w:r>
                    </w:sdtContent>
                  </w:sdt>
                  <w:r w:rsidR="00F320CB" w:rsidRPr="00744FDF">
                    <w:rPr>
                      <w:rFonts w:asciiTheme="majorHAnsi" w:hAnsiTheme="majorHAnsi" w:cstheme="majorBidi"/>
                      <w:b/>
                      <w:bCs/>
                    </w:rPr>
                    <w:t>Growth mindset</w:t>
                  </w:r>
                  <w:r w:rsidR="00CF3D59" w:rsidRPr="00744FDF">
                    <w:rPr>
                      <w:rFonts w:asciiTheme="majorHAnsi" w:hAnsiTheme="majorHAnsi" w:cstheme="majorBidi"/>
                      <w:b/>
                      <w:bCs/>
                    </w:rPr>
                    <w:t xml:space="preserve"> (Level 7)</w:t>
                  </w:r>
                </w:p>
                <w:p w14:paraId="58CE8CAB" w14:textId="77777777" w:rsidR="00F320CB" w:rsidRPr="00744FDF" w:rsidRDefault="00C7028B" w:rsidP="00F320CB">
                  <w:pPr>
                    <w:rPr>
                      <w:rFonts w:asciiTheme="majorHAnsi" w:hAnsiTheme="majorHAnsi" w:cstheme="majorBidi"/>
                    </w:rPr>
                  </w:pPr>
                  <w:sdt>
                    <w:sdtPr>
                      <w:rPr>
                        <w:rFonts w:asciiTheme="majorHAnsi" w:hAnsiTheme="majorHAnsi" w:cstheme="majorBidi"/>
                      </w:rPr>
                      <w:id w:val="1990050232"/>
                      <w14:checkbox>
                        <w14:checked w14:val="0"/>
                        <w14:checkedState w14:val="2612" w14:font="MS Gothic"/>
                        <w14:uncheckedState w14:val="2610" w14:font="MS Gothic"/>
                      </w14:checkbox>
                    </w:sdtPr>
                    <w:sdtEndPr/>
                    <w:sdtContent>
                      <w:r w:rsidR="00F320CB" w:rsidRPr="00744FDF">
                        <w:rPr>
                          <w:rFonts w:ascii="MS Gothic" w:eastAsia="MS Gothic" w:hAnsi="MS Gothic" w:cstheme="majorBidi"/>
                        </w:rPr>
                        <w:t>☐</w:t>
                      </w:r>
                    </w:sdtContent>
                  </w:sdt>
                  <w:r w:rsidR="00F320CB" w:rsidRPr="00744FDF">
                    <w:rPr>
                      <w:rFonts w:asciiTheme="majorHAnsi" w:hAnsiTheme="majorHAnsi" w:cstheme="majorBidi"/>
                    </w:rPr>
                    <w:t>Agile Approach</w:t>
                  </w:r>
                </w:p>
                <w:p w14:paraId="06F75045" w14:textId="77777777" w:rsidR="00F320CB" w:rsidRPr="00744FDF" w:rsidRDefault="00C7028B" w:rsidP="00F320CB">
                  <w:pPr>
                    <w:rPr>
                      <w:rFonts w:asciiTheme="majorHAnsi" w:hAnsiTheme="majorHAnsi" w:cstheme="majorBidi"/>
                    </w:rPr>
                  </w:pPr>
                  <w:sdt>
                    <w:sdtPr>
                      <w:rPr>
                        <w:rFonts w:asciiTheme="majorHAnsi" w:hAnsiTheme="majorHAnsi" w:cstheme="majorBidi"/>
                      </w:rPr>
                      <w:id w:val="1972934860"/>
                      <w14:checkbox>
                        <w14:checked w14:val="0"/>
                        <w14:checkedState w14:val="2612" w14:font="MS Gothic"/>
                        <w14:uncheckedState w14:val="2610" w14:font="MS Gothic"/>
                      </w14:checkbox>
                    </w:sdtPr>
                    <w:sdtEndPr/>
                    <w:sdtContent>
                      <w:r w:rsidR="00F320CB" w:rsidRPr="00744FDF">
                        <w:rPr>
                          <w:rFonts w:ascii="MS Gothic" w:eastAsia="MS Gothic" w:hAnsi="MS Gothic" w:cstheme="majorBidi" w:hint="eastAsia"/>
                        </w:rPr>
                        <w:t>☐</w:t>
                      </w:r>
                    </w:sdtContent>
                  </w:sdt>
                  <w:r w:rsidR="00F320CB" w:rsidRPr="00744FDF">
                    <w:rPr>
                      <w:rFonts w:asciiTheme="majorHAnsi" w:hAnsiTheme="majorHAnsi" w:cstheme="majorBidi"/>
                    </w:rPr>
                    <w:t>Stakeholder engagement</w:t>
                  </w:r>
                </w:p>
                <w:p w14:paraId="58CF19DE"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477193676"/>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Stress Tolerance/Resilience</w:t>
                  </w:r>
                </w:p>
                <w:p w14:paraId="1C203956" w14:textId="77777777" w:rsidR="00F320CB" w:rsidRPr="00744FDF" w:rsidRDefault="00F320CB" w:rsidP="00F320CB">
                  <w:pPr>
                    <w:widowControl w:val="0"/>
                    <w:spacing w:before="40" w:after="40"/>
                    <w:rPr>
                      <w:rFonts w:asciiTheme="majorHAnsi" w:eastAsiaTheme="majorEastAsia" w:hAnsiTheme="majorHAnsi" w:cstheme="majorHAnsi"/>
                    </w:rPr>
                  </w:pPr>
                </w:p>
              </w:tc>
              <w:tc>
                <w:tcPr>
                  <w:tcW w:w="4253" w:type="dxa"/>
                  <w:shd w:val="clear" w:color="auto" w:fill="auto"/>
                </w:tcPr>
                <w:p w14:paraId="1B4449FF" w14:textId="7C84B16A" w:rsidR="00F320CB" w:rsidRPr="00744FDF" w:rsidRDefault="00C7028B" w:rsidP="00F320CB">
                  <w:pPr>
                    <w:rPr>
                      <w:rFonts w:asciiTheme="majorHAnsi" w:hAnsiTheme="majorHAnsi" w:cstheme="majorBidi"/>
                      <w:b/>
                      <w:bCs/>
                    </w:rPr>
                  </w:pPr>
                  <w:sdt>
                    <w:sdtPr>
                      <w:rPr>
                        <w:rFonts w:asciiTheme="majorHAnsi" w:hAnsiTheme="majorHAnsi" w:cstheme="majorBidi"/>
                        <w:b/>
                        <w:bCs/>
                      </w:rPr>
                      <w:id w:val="-405529993"/>
                      <w14:checkbox>
                        <w14:checked w14:val="1"/>
                        <w14:checkedState w14:val="2612" w14:font="MS Gothic"/>
                        <w14:uncheckedState w14:val="2610" w14:font="MS Gothic"/>
                      </w14:checkbox>
                    </w:sdtPr>
                    <w:sdtEndPr/>
                    <w:sdtContent>
                      <w:r w:rsidR="00A52BA6" w:rsidRPr="00744FDF">
                        <w:rPr>
                          <w:rFonts w:ascii="MS Gothic" w:eastAsia="MS Gothic" w:hAnsi="MS Gothic" w:cstheme="majorBidi" w:hint="eastAsia"/>
                          <w:b/>
                          <w:bCs/>
                        </w:rPr>
                        <w:t>☒</w:t>
                      </w:r>
                    </w:sdtContent>
                  </w:sdt>
                  <w:r w:rsidR="00F320CB" w:rsidRPr="00744FDF">
                    <w:rPr>
                      <w:rFonts w:asciiTheme="majorHAnsi" w:hAnsiTheme="majorHAnsi" w:cstheme="majorBidi"/>
                      <w:b/>
                      <w:bCs/>
                    </w:rPr>
                    <w:t>Applied Continuous Learning</w:t>
                  </w:r>
                </w:p>
                <w:p w14:paraId="25D7867E"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575400561"/>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 xml:space="preserve">Marketing &amp; Comms </w:t>
                  </w:r>
                </w:p>
                <w:p w14:paraId="584F54DB" w14:textId="038C805F" w:rsidR="00F320CB" w:rsidRPr="00744FDF" w:rsidRDefault="00C7028B" w:rsidP="00F320CB">
                  <w:pPr>
                    <w:rPr>
                      <w:rFonts w:asciiTheme="majorHAnsi" w:hAnsiTheme="majorHAnsi" w:cstheme="majorHAnsi"/>
                      <w:b/>
                      <w:bCs/>
                    </w:rPr>
                  </w:pPr>
                  <w:sdt>
                    <w:sdtPr>
                      <w:rPr>
                        <w:rFonts w:asciiTheme="majorHAnsi" w:hAnsiTheme="majorHAnsi" w:cstheme="majorHAnsi"/>
                        <w:b/>
                        <w:bCs/>
                      </w:rPr>
                      <w:id w:val="-983240363"/>
                      <w14:checkbox>
                        <w14:checked w14:val="1"/>
                        <w14:checkedState w14:val="2612" w14:font="MS Gothic"/>
                        <w14:uncheckedState w14:val="2610" w14:font="MS Gothic"/>
                      </w14:checkbox>
                    </w:sdtPr>
                    <w:sdtEndPr/>
                    <w:sdtContent>
                      <w:r w:rsidR="00A52BA6" w:rsidRPr="00744FDF">
                        <w:rPr>
                          <w:rFonts w:ascii="MS Gothic" w:eastAsia="MS Gothic" w:hAnsi="MS Gothic" w:cstheme="majorHAnsi" w:hint="eastAsia"/>
                          <w:b/>
                          <w:bCs/>
                        </w:rPr>
                        <w:t>☒</w:t>
                      </w:r>
                    </w:sdtContent>
                  </w:sdt>
                  <w:r w:rsidR="00F320CB" w:rsidRPr="00744FDF">
                    <w:rPr>
                      <w:rFonts w:asciiTheme="majorHAnsi" w:hAnsiTheme="majorHAnsi" w:cstheme="majorHAnsi"/>
                      <w:b/>
                      <w:bCs/>
                    </w:rPr>
                    <w:t>Build Trust</w:t>
                  </w:r>
                  <w:r w:rsidR="00CB4008" w:rsidRPr="00744FDF">
                    <w:rPr>
                      <w:rFonts w:asciiTheme="majorHAnsi" w:hAnsiTheme="majorHAnsi" w:cstheme="majorHAnsi"/>
                      <w:b/>
                      <w:bCs/>
                    </w:rPr>
                    <w:t>/Client Liaison</w:t>
                  </w:r>
                </w:p>
                <w:p w14:paraId="76774187" w14:textId="070B7682" w:rsidR="00F320CB" w:rsidRPr="00744FDF" w:rsidRDefault="00C7028B" w:rsidP="00F320CB">
                  <w:pPr>
                    <w:rPr>
                      <w:rFonts w:asciiTheme="majorHAnsi" w:hAnsiTheme="majorHAnsi" w:cstheme="majorHAnsi"/>
                      <w:b/>
                      <w:bCs/>
                    </w:rPr>
                  </w:pPr>
                  <w:sdt>
                    <w:sdtPr>
                      <w:rPr>
                        <w:rFonts w:asciiTheme="majorHAnsi" w:hAnsiTheme="majorHAnsi" w:cstheme="majorHAnsi"/>
                        <w:b/>
                        <w:bCs/>
                      </w:rPr>
                      <w:id w:val="17981783"/>
                      <w14:checkbox>
                        <w14:checked w14:val="1"/>
                        <w14:checkedState w14:val="2612" w14:font="MS Gothic"/>
                        <w14:uncheckedState w14:val="2610" w14:font="MS Gothic"/>
                      </w14:checkbox>
                    </w:sdtPr>
                    <w:sdtEndPr/>
                    <w:sdtContent>
                      <w:r w:rsidR="00A52BA6" w:rsidRPr="00744FDF">
                        <w:rPr>
                          <w:rFonts w:ascii="MS Gothic" w:eastAsia="MS Gothic" w:hAnsi="MS Gothic" w:cstheme="majorHAnsi" w:hint="eastAsia"/>
                          <w:b/>
                          <w:bCs/>
                        </w:rPr>
                        <w:t>☒</w:t>
                      </w:r>
                    </w:sdtContent>
                  </w:sdt>
                  <w:r w:rsidR="00F320CB" w:rsidRPr="00744FDF">
                    <w:rPr>
                      <w:rFonts w:asciiTheme="majorHAnsi" w:hAnsiTheme="majorHAnsi" w:cstheme="majorHAnsi"/>
                      <w:b/>
                      <w:bCs/>
                    </w:rPr>
                    <w:t>Communication</w:t>
                  </w:r>
                </w:p>
                <w:p w14:paraId="71112B7F" w14:textId="63A23669" w:rsidR="00F320CB" w:rsidRPr="00744FDF" w:rsidRDefault="00C7028B" w:rsidP="00F320CB">
                  <w:pPr>
                    <w:rPr>
                      <w:rFonts w:asciiTheme="majorHAnsi" w:hAnsiTheme="majorHAnsi" w:cstheme="majorHAnsi"/>
                      <w:b/>
                      <w:bCs/>
                    </w:rPr>
                  </w:pPr>
                  <w:sdt>
                    <w:sdtPr>
                      <w:rPr>
                        <w:rFonts w:asciiTheme="majorHAnsi" w:hAnsiTheme="majorHAnsi" w:cstheme="majorHAnsi"/>
                        <w:b/>
                        <w:bCs/>
                      </w:rPr>
                      <w:id w:val="1556654993"/>
                      <w14:checkbox>
                        <w14:checked w14:val="1"/>
                        <w14:checkedState w14:val="2612" w14:font="MS Gothic"/>
                        <w14:uncheckedState w14:val="2610" w14:font="MS Gothic"/>
                      </w14:checkbox>
                    </w:sdtPr>
                    <w:sdtEndPr/>
                    <w:sdtContent>
                      <w:r w:rsidR="00A52BA6" w:rsidRPr="00744FDF">
                        <w:rPr>
                          <w:rFonts w:ascii="MS Gothic" w:eastAsia="MS Gothic" w:hAnsi="MS Gothic" w:cstheme="majorHAnsi" w:hint="eastAsia"/>
                          <w:b/>
                          <w:bCs/>
                        </w:rPr>
                        <w:t>☒</w:t>
                      </w:r>
                    </w:sdtContent>
                  </w:sdt>
                  <w:r w:rsidR="00F320CB" w:rsidRPr="00744FDF">
                    <w:rPr>
                      <w:rFonts w:asciiTheme="majorHAnsi" w:hAnsiTheme="majorHAnsi" w:cstheme="majorHAnsi"/>
                      <w:b/>
                      <w:bCs/>
                    </w:rPr>
                    <w:t>Demonstrates Initiative</w:t>
                  </w:r>
                </w:p>
                <w:p w14:paraId="3ABEA9AA"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695933332"/>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Energy</w:t>
                  </w:r>
                </w:p>
                <w:p w14:paraId="3F7FA26B" w14:textId="4190DC74" w:rsidR="00F320CB" w:rsidRPr="00744FDF" w:rsidRDefault="00C7028B" w:rsidP="00F320CB">
                  <w:pPr>
                    <w:rPr>
                      <w:rFonts w:asciiTheme="majorHAnsi" w:hAnsiTheme="majorHAnsi" w:cstheme="majorHAnsi"/>
                    </w:rPr>
                  </w:pPr>
                  <w:sdt>
                    <w:sdtPr>
                      <w:rPr>
                        <w:rFonts w:asciiTheme="majorHAnsi" w:hAnsiTheme="majorHAnsi" w:cstheme="majorHAnsi"/>
                      </w:rPr>
                      <w:id w:val="-1047757142"/>
                      <w14:checkbox>
                        <w14:checked w14:val="0"/>
                        <w14:checkedState w14:val="2612" w14:font="MS Gothic"/>
                        <w14:uncheckedState w14:val="2610" w14:font="MS Gothic"/>
                      </w14:checkbox>
                    </w:sdtPr>
                    <w:sdtEndPr/>
                    <w:sdtContent>
                      <w:r w:rsidR="0014762F" w:rsidRPr="00744FDF">
                        <w:rPr>
                          <w:rFonts w:ascii="MS Gothic" w:eastAsia="MS Gothic" w:hAnsi="MS Gothic" w:cstheme="majorHAnsi" w:hint="eastAsia"/>
                        </w:rPr>
                        <w:t>☐</w:t>
                      </w:r>
                    </w:sdtContent>
                  </w:sdt>
                  <w:r w:rsidR="00F320CB" w:rsidRPr="00744FDF">
                    <w:rPr>
                      <w:rFonts w:asciiTheme="majorHAnsi" w:hAnsiTheme="majorHAnsi" w:cstheme="majorHAnsi"/>
                    </w:rPr>
                    <w:t xml:space="preserve">Formal Presentation </w:t>
                  </w:r>
                </w:p>
                <w:p w14:paraId="1E86BD89" w14:textId="77777777" w:rsidR="00F320CB" w:rsidRPr="00744FDF" w:rsidRDefault="00C7028B" w:rsidP="00F320CB">
                  <w:pPr>
                    <w:rPr>
                      <w:rFonts w:asciiTheme="majorHAnsi" w:hAnsiTheme="majorHAnsi" w:cstheme="majorHAnsi"/>
                    </w:rPr>
                  </w:pPr>
                  <w:sdt>
                    <w:sdtPr>
                      <w:rPr>
                        <w:rFonts w:asciiTheme="majorHAnsi" w:hAnsiTheme="majorHAnsi" w:cstheme="majorHAnsi"/>
                      </w:rPr>
                      <w:id w:val="1066305344"/>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 xml:space="preserve">Gaining Commitment </w:t>
                  </w:r>
                </w:p>
                <w:p w14:paraId="3222025E" w14:textId="16F24E0D" w:rsidR="00F320CB" w:rsidRPr="00744FDF" w:rsidRDefault="00C7028B" w:rsidP="00F320CB">
                  <w:pPr>
                    <w:rPr>
                      <w:rFonts w:asciiTheme="majorHAnsi" w:hAnsiTheme="majorHAnsi" w:cstheme="majorHAnsi"/>
                      <w:b/>
                      <w:bCs/>
                    </w:rPr>
                  </w:pPr>
                  <w:sdt>
                    <w:sdtPr>
                      <w:rPr>
                        <w:rFonts w:asciiTheme="majorHAnsi" w:hAnsiTheme="majorHAnsi" w:cstheme="majorHAnsi"/>
                        <w:b/>
                        <w:bCs/>
                      </w:rPr>
                      <w:id w:val="15821950"/>
                      <w14:checkbox>
                        <w14:checked w14:val="0"/>
                        <w14:checkedState w14:val="2612" w14:font="MS Gothic"/>
                        <w14:uncheckedState w14:val="2610" w14:font="MS Gothic"/>
                      </w14:checkbox>
                    </w:sdtPr>
                    <w:sdtEndPr/>
                    <w:sdtContent>
                      <w:r w:rsidR="00CF3D59" w:rsidRPr="00744FDF">
                        <w:rPr>
                          <w:rFonts w:ascii="MS Gothic" w:eastAsia="MS Gothic" w:hAnsi="MS Gothic" w:cstheme="majorHAnsi" w:hint="eastAsia"/>
                          <w:b/>
                          <w:bCs/>
                        </w:rPr>
                        <w:t>☐</w:t>
                      </w:r>
                    </w:sdtContent>
                  </w:sdt>
                  <w:r w:rsidR="00F320CB" w:rsidRPr="00744FDF">
                    <w:rPr>
                      <w:rFonts w:asciiTheme="majorHAnsi" w:hAnsiTheme="majorHAnsi" w:cstheme="majorHAnsi"/>
                    </w:rPr>
                    <w:t>Legislative &amp; Industry Standards</w:t>
                  </w:r>
                </w:p>
                <w:p w14:paraId="5DC1A291" w14:textId="69BAA808" w:rsidR="00F320CB" w:rsidRPr="00744FDF" w:rsidRDefault="00C7028B" w:rsidP="00F320CB">
                  <w:pPr>
                    <w:rPr>
                      <w:rFonts w:asciiTheme="majorHAnsi" w:hAnsiTheme="majorHAnsi" w:cstheme="majorHAnsi"/>
                      <w:b/>
                      <w:bCs/>
                    </w:rPr>
                  </w:pPr>
                  <w:sdt>
                    <w:sdtPr>
                      <w:rPr>
                        <w:rFonts w:asciiTheme="majorHAnsi" w:hAnsiTheme="majorHAnsi" w:cstheme="majorHAnsi"/>
                        <w:b/>
                        <w:bCs/>
                      </w:rPr>
                      <w:id w:val="-574352913"/>
                      <w14:checkbox>
                        <w14:checked w14:val="1"/>
                        <w14:checkedState w14:val="2612" w14:font="MS Gothic"/>
                        <w14:uncheckedState w14:val="2610" w14:font="MS Gothic"/>
                      </w14:checkbox>
                    </w:sdtPr>
                    <w:sdtEndPr/>
                    <w:sdtContent>
                      <w:r w:rsidR="00A52BA6" w:rsidRPr="00744FDF">
                        <w:rPr>
                          <w:rFonts w:ascii="MS Gothic" w:eastAsia="MS Gothic" w:hAnsi="MS Gothic" w:cstheme="majorHAnsi" w:hint="eastAsia"/>
                          <w:b/>
                          <w:bCs/>
                        </w:rPr>
                        <w:t>☒</w:t>
                      </w:r>
                    </w:sdtContent>
                  </w:sdt>
                  <w:r w:rsidR="00F320CB" w:rsidRPr="00744FDF">
                    <w:rPr>
                      <w:rFonts w:asciiTheme="majorHAnsi" w:hAnsiTheme="majorHAnsi" w:cstheme="majorHAnsi"/>
                      <w:b/>
                      <w:bCs/>
                    </w:rPr>
                    <w:t xml:space="preserve">Organisation &amp; Self </w:t>
                  </w:r>
                  <w:r w:rsidR="00622404" w:rsidRPr="00744FDF">
                    <w:rPr>
                      <w:rFonts w:asciiTheme="majorHAnsi" w:hAnsiTheme="majorHAnsi" w:cstheme="majorHAnsi"/>
                      <w:b/>
                      <w:bCs/>
                    </w:rPr>
                    <w:t>-</w:t>
                  </w:r>
                  <w:r w:rsidR="00F320CB" w:rsidRPr="00744FDF">
                    <w:rPr>
                      <w:rFonts w:asciiTheme="majorHAnsi" w:hAnsiTheme="majorHAnsi" w:cstheme="majorHAnsi"/>
                      <w:b/>
                      <w:bCs/>
                    </w:rPr>
                    <w:t>Management</w:t>
                  </w:r>
                </w:p>
                <w:p w14:paraId="68868D62" w14:textId="314256CC" w:rsidR="00F320CB" w:rsidRPr="00744FDF" w:rsidRDefault="00C7028B" w:rsidP="00F320CB">
                  <w:pPr>
                    <w:rPr>
                      <w:rFonts w:asciiTheme="majorHAnsi" w:hAnsiTheme="majorHAnsi" w:cstheme="majorHAnsi"/>
                      <w:b/>
                      <w:bCs/>
                    </w:rPr>
                  </w:pPr>
                  <w:sdt>
                    <w:sdtPr>
                      <w:rPr>
                        <w:rFonts w:asciiTheme="majorHAnsi" w:hAnsiTheme="majorHAnsi" w:cstheme="majorHAnsi"/>
                        <w:b/>
                        <w:bCs/>
                      </w:rPr>
                      <w:id w:val="-1083829254"/>
                      <w14:checkbox>
                        <w14:checked w14:val="1"/>
                        <w14:checkedState w14:val="2612" w14:font="MS Gothic"/>
                        <w14:uncheckedState w14:val="2610" w14:font="MS Gothic"/>
                      </w14:checkbox>
                    </w:sdtPr>
                    <w:sdtEndPr/>
                    <w:sdtContent>
                      <w:r w:rsidR="00A52BA6" w:rsidRPr="00744FDF">
                        <w:rPr>
                          <w:rFonts w:ascii="MS Gothic" w:eastAsia="MS Gothic" w:hAnsi="MS Gothic" w:cstheme="majorHAnsi" w:hint="eastAsia"/>
                          <w:b/>
                          <w:bCs/>
                        </w:rPr>
                        <w:t>☒</w:t>
                      </w:r>
                    </w:sdtContent>
                  </w:sdt>
                  <w:r w:rsidR="00F320CB" w:rsidRPr="00744FDF">
                    <w:rPr>
                      <w:rFonts w:asciiTheme="majorHAnsi" w:hAnsiTheme="majorHAnsi" w:cstheme="majorHAnsi"/>
                      <w:b/>
                      <w:bCs/>
                    </w:rPr>
                    <w:t>Quality &amp; Work Standards</w:t>
                  </w:r>
                  <w:r w:rsidR="008129ED" w:rsidRPr="00744FDF">
                    <w:rPr>
                      <w:rFonts w:asciiTheme="majorHAnsi" w:hAnsiTheme="majorHAnsi" w:cstheme="majorHAnsi"/>
                      <w:b/>
                      <w:bCs/>
                    </w:rPr>
                    <w:t xml:space="preserve"> (including clinical or/ and technical)</w:t>
                  </w:r>
                </w:p>
                <w:p w14:paraId="0CEADA59" w14:textId="4C13C0E2" w:rsidR="00F320CB" w:rsidRPr="00744FDF" w:rsidRDefault="00C7028B" w:rsidP="00F320CB">
                  <w:pPr>
                    <w:rPr>
                      <w:rFonts w:asciiTheme="majorHAnsi" w:hAnsiTheme="majorHAnsi" w:cstheme="majorHAnsi"/>
                      <w:b/>
                      <w:bCs/>
                    </w:rPr>
                  </w:pPr>
                  <w:sdt>
                    <w:sdtPr>
                      <w:rPr>
                        <w:rFonts w:asciiTheme="majorHAnsi" w:hAnsiTheme="majorHAnsi" w:cstheme="majorHAnsi"/>
                        <w:b/>
                        <w:bCs/>
                      </w:rPr>
                      <w:id w:val="-1243863038"/>
                      <w14:checkbox>
                        <w14:checked w14:val="1"/>
                        <w14:checkedState w14:val="2612" w14:font="MS Gothic"/>
                        <w14:uncheckedState w14:val="2610" w14:font="MS Gothic"/>
                      </w14:checkbox>
                    </w:sdtPr>
                    <w:sdtEndPr/>
                    <w:sdtContent>
                      <w:r w:rsidR="00A52BA6" w:rsidRPr="00744FDF">
                        <w:rPr>
                          <w:rFonts w:ascii="MS Gothic" w:eastAsia="MS Gothic" w:hAnsi="MS Gothic" w:cstheme="majorHAnsi" w:hint="eastAsia"/>
                          <w:b/>
                          <w:bCs/>
                        </w:rPr>
                        <w:t>☒</w:t>
                      </w:r>
                    </w:sdtContent>
                  </w:sdt>
                  <w:r w:rsidR="00F320CB" w:rsidRPr="00744FDF">
                    <w:rPr>
                      <w:rFonts w:asciiTheme="majorHAnsi" w:hAnsiTheme="majorHAnsi" w:cstheme="majorHAnsi"/>
                      <w:b/>
                      <w:bCs/>
                    </w:rPr>
                    <w:t>Results Focused</w:t>
                  </w:r>
                  <w:r w:rsidR="00192F13" w:rsidRPr="00744FDF">
                    <w:rPr>
                      <w:rFonts w:asciiTheme="majorHAnsi" w:hAnsiTheme="majorHAnsi" w:cstheme="majorHAnsi"/>
                      <w:b/>
                      <w:bCs/>
                    </w:rPr>
                    <w:t xml:space="preserve"> (person-centred)</w:t>
                  </w:r>
                </w:p>
                <w:p w14:paraId="28C73178" w14:textId="54BF95EF" w:rsidR="00F320CB" w:rsidRPr="00744FDF" w:rsidRDefault="00C7028B" w:rsidP="00F320CB">
                  <w:pPr>
                    <w:rPr>
                      <w:rFonts w:asciiTheme="majorHAnsi" w:hAnsiTheme="majorHAnsi" w:cstheme="majorHAnsi"/>
                      <w:b/>
                      <w:bCs/>
                    </w:rPr>
                  </w:pPr>
                  <w:sdt>
                    <w:sdtPr>
                      <w:rPr>
                        <w:rFonts w:asciiTheme="majorHAnsi" w:hAnsiTheme="majorHAnsi" w:cstheme="majorHAnsi"/>
                        <w:b/>
                        <w:bCs/>
                      </w:rPr>
                      <w:id w:val="1837878144"/>
                      <w14:checkbox>
                        <w14:checked w14:val="1"/>
                        <w14:checkedState w14:val="2612" w14:font="MS Gothic"/>
                        <w14:uncheckedState w14:val="2610" w14:font="MS Gothic"/>
                      </w14:checkbox>
                    </w:sdtPr>
                    <w:sdtEndPr/>
                    <w:sdtContent>
                      <w:r w:rsidR="00A52BA6" w:rsidRPr="00744FDF">
                        <w:rPr>
                          <w:rFonts w:ascii="MS Gothic" w:eastAsia="MS Gothic" w:hAnsi="MS Gothic" w:cstheme="majorHAnsi" w:hint="eastAsia"/>
                          <w:b/>
                          <w:bCs/>
                        </w:rPr>
                        <w:t>☒</w:t>
                      </w:r>
                    </w:sdtContent>
                  </w:sdt>
                  <w:r w:rsidR="00F320CB" w:rsidRPr="00744FDF">
                    <w:rPr>
                      <w:rFonts w:asciiTheme="majorHAnsi" w:hAnsiTheme="majorHAnsi" w:cstheme="majorHAnsi"/>
                      <w:b/>
                      <w:bCs/>
                    </w:rPr>
                    <w:t>Safety &amp; Environmental Excellence</w:t>
                  </w:r>
                </w:p>
                <w:p w14:paraId="7CC197B7" w14:textId="5EFDE214" w:rsidR="00F320CB" w:rsidRPr="00744FDF" w:rsidRDefault="00C7028B" w:rsidP="00F320CB">
                  <w:pPr>
                    <w:rPr>
                      <w:rFonts w:asciiTheme="majorHAnsi" w:hAnsiTheme="majorHAnsi" w:cstheme="majorHAnsi"/>
                      <w:b/>
                      <w:bCs/>
                    </w:rPr>
                  </w:pPr>
                  <w:sdt>
                    <w:sdtPr>
                      <w:rPr>
                        <w:rFonts w:asciiTheme="majorHAnsi" w:hAnsiTheme="majorHAnsi" w:cstheme="majorHAnsi"/>
                        <w:b/>
                        <w:bCs/>
                      </w:rPr>
                      <w:id w:val="-873376456"/>
                      <w14:checkbox>
                        <w14:checked w14:val="1"/>
                        <w14:checkedState w14:val="2612" w14:font="MS Gothic"/>
                        <w14:uncheckedState w14:val="2610" w14:font="MS Gothic"/>
                      </w14:checkbox>
                    </w:sdtPr>
                    <w:sdtEndPr/>
                    <w:sdtContent>
                      <w:r w:rsidR="00A52BA6" w:rsidRPr="00744FDF">
                        <w:rPr>
                          <w:rFonts w:ascii="MS Gothic" w:eastAsia="MS Gothic" w:hAnsi="MS Gothic" w:cstheme="majorHAnsi" w:hint="eastAsia"/>
                          <w:b/>
                          <w:bCs/>
                        </w:rPr>
                        <w:t>☒</w:t>
                      </w:r>
                    </w:sdtContent>
                  </w:sdt>
                  <w:r w:rsidR="00F320CB" w:rsidRPr="00744FDF">
                    <w:rPr>
                      <w:rFonts w:asciiTheme="majorHAnsi" w:hAnsiTheme="majorHAnsi" w:cstheme="majorHAnsi"/>
                      <w:b/>
                      <w:bCs/>
                    </w:rPr>
                    <w:t>Teamwork</w:t>
                  </w:r>
                </w:p>
                <w:p w14:paraId="29E6407E" w14:textId="77777777" w:rsidR="00F320CB" w:rsidRPr="00744FDF" w:rsidRDefault="00C7028B" w:rsidP="00F320CB">
                  <w:pPr>
                    <w:rPr>
                      <w:rFonts w:asciiTheme="majorHAnsi" w:eastAsiaTheme="majorEastAsia" w:hAnsiTheme="majorHAnsi" w:cstheme="majorHAnsi"/>
                    </w:rPr>
                  </w:pPr>
                  <w:sdt>
                    <w:sdtPr>
                      <w:rPr>
                        <w:rFonts w:asciiTheme="majorHAnsi" w:hAnsiTheme="majorHAnsi" w:cstheme="majorHAnsi"/>
                      </w:rPr>
                      <w:id w:val="1976481432"/>
                      <w14:checkbox>
                        <w14:checked w14:val="0"/>
                        <w14:checkedState w14:val="2612" w14:font="MS Gothic"/>
                        <w14:uncheckedState w14:val="2610" w14:font="MS Gothic"/>
                      </w14:checkbox>
                    </w:sdtPr>
                    <w:sdtEndPr/>
                    <w:sdtContent>
                      <w:r w:rsidR="00F320CB" w:rsidRPr="00744FDF">
                        <w:rPr>
                          <w:rFonts w:ascii="MS Gothic" w:eastAsia="MS Gothic" w:hAnsi="MS Gothic" w:cstheme="majorHAnsi" w:hint="eastAsia"/>
                        </w:rPr>
                        <w:t>☐</w:t>
                      </w:r>
                    </w:sdtContent>
                  </w:sdt>
                  <w:r w:rsidR="00F320CB" w:rsidRPr="00744FDF">
                    <w:rPr>
                      <w:rFonts w:asciiTheme="majorHAnsi" w:hAnsiTheme="majorHAnsi" w:cstheme="majorHAnsi"/>
                    </w:rPr>
                    <w:t>Tenacity</w:t>
                  </w:r>
                </w:p>
              </w:tc>
            </w:tr>
          </w:tbl>
          <w:p w14:paraId="72F382CA" w14:textId="0CCE2DA0" w:rsidR="00F16811" w:rsidRPr="00744FDF" w:rsidRDefault="00F16811" w:rsidP="108C4637">
            <w:pPr>
              <w:widowControl w:val="0"/>
              <w:spacing w:before="40" w:after="40"/>
              <w:rPr>
                <w:rFonts w:asciiTheme="majorHAnsi" w:eastAsiaTheme="majorEastAsia" w:hAnsiTheme="majorHAnsi" w:cstheme="majorBidi"/>
              </w:rPr>
            </w:pPr>
          </w:p>
        </w:tc>
      </w:tr>
      <w:tr w:rsidR="00BB5813" w:rsidRPr="00744FDF" w14:paraId="5EE97448" w14:textId="77777777" w:rsidTr="3722515B">
        <w:tblPrEx>
          <w:tblLook w:val="04A0" w:firstRow="1" w:lastRow="0" w:firstColumn="1" w:lastColumn="0" w:noHBand="0" w:noVBand="1"/>
        </w:tblPrEx>
        <w:trPr>
          <w:gridBefore w:val="1"/>
          <w:gridAfter w:val="1"/>
          <w:wBefore w:w="38" w:type="dxa"/>
          <w:wAfter w:w="29" w:type="dxa"/>
          <w:trHeight w:val="397"/>
        </w:trPr>
        <w:tc>
          <w:tcPr>
            <w:tcW w:w="10348" w:type="dxa"/>
            <w:gridSpan w:val="10"/>
            <w:shd w:val="clear" w:color="auto" w:fill="F3F3F3"/>
            <w:vAlign w:val="center"/>
          </w:tcPr>
          <w:p w14:paraId="7D2A681F" w14:textId="77777777" w:rsidR="00BB5813" w:rsidRPr="00744FDF" w:rsidRDefault="00BB5813" w:rsidP="003F7C82">
            <w:pPr>
              <w:jc w:val="center"/>
              <w:rPr>
                <w:rFonts w:asciiTheme="majorHAnsi" w:hAnsiTheme="majorHAnsi" w:cstheme="majorHAnsi"/>
                <w:b/>
                <w:bCs/>
              </w:rPr>
            </w:pPr>
            <w:r w:rsidRPr="00744FDF">
              <w:rPr>
                <w:rFonts w:asciiTheme="majorHAnsi" w:hAnsiTheme="majorHAnsi" w:cstheme="majorHAnsi"/>
                <w:b/>
                <w:bCs/>
              </w:rPr>
              <w:t>General Assessed</w:t>
            </w:r>
          </w:p>
        </w:tc>
      </w:tr>
      <w:tr w:rsidR="00BB5813" w:rsidRPr="00744FDF" w14:paraId="5E9C3AD7" w14:textId="77777777" w:rsidTr="3722515B">
        <w:tblPrEx>
          <w:tblLook w:val="04A0" w:firstRow="1" w:lastRow="0" w:firstColumn="1" w:lastColumn="0" w:noHBand="0" w:noVBand="1"/>
        </w:tblPrEx>
        <w:trPr>
          <w:gridBefore w:val="1"/>
          <w:wBefore w:w="38" w:type="dxa"/>
          <w:trHeight w:val="459"/>
        </w:trPr>
        <w:tc>
          <w:tcPr>
            <w:tcW w:w="2608" w:type="dxa"/>
            <w:gridSpan w:val="2"/>
            <w:shd w:val="clear" w:color="auto" w:fill="auto"/>
            <w:vAlign w:val="center"/>
          </w:tcPr>
          <w:p w14:paraId="3D1ED449" w14:textId="77777777" w:rsidR="00BB5813" w:rsidRPr="00744FDF" w:rsidRDefault="00BB5813" w:rsidP="003F7C82">
            <w:pPr>
              <w:jc w:val="center"/>
              <w:rPr>
                <w:rFonts w:asciiTheme="majorHAnsi" w:hAnsiTheme="majorHAnsi" w:cstheme="majorHAnsi"/>
              </w:rPr>
            </w:pPr>
            <w:r w:rsidRPr="00744FDF">
              <w:rPr>
                <w:rFonts w:asciiTheme="majorHAnsi" w:hAnsiTheme="majorHAnsi" w:cstheme="majorHAnsi"/>
              </w:rPr>
              <w:t>Impact</w:t>
            </w:r>
          </w:p>
          <w:p w14:paraId="62C2BE19" w14:textId="77777777" w:rsidR="00BB5813" w:rsidRPr="00744FDF" w:rsidRDefault="004B18B8" w:rsidP="003F7C82">
            <w:pPr>
              <w:jc w:val="center"/>
              <w:rPr>
                <w:rFonts w:asciiTheme="majorHAnsi" w:hAnsiTheme="majorHAnsi" w:cstheme="majorHAnsi"/>
              </w:rPr>
            </w:pPr>
            <w:r w:rsidRPr="00744FDF">
              <w:rPr>
                <w:rFonts w:asciiTheme="majorHAnsi" w:hAnsiTheme="majorHAnsi" w:cstheme="majorHAnsi"/>
              </w:rPr>
              <w:fldChar w:fldCharType="begin"/>
            </w:r>
            <w:r w:rsidR="00BB5813" w:rsidRPr="00744FDF">
              <w:rPr>
                <w:rFonts w:asciiTheme="majorHAnsi" w:hAnsiTheme="majorHAnsi" w:cstheme="majorHAnsi"/>
              </w:rPr>
              <w:instrText xml:space="preserve"> </w:instrText>
            </w:r>
            <w:r w:rsidRPr="00744FDF">
              <w:rPr>
                <w:rFonts w:asciiTheme="majorHAnsi" w:hAnsiTheme="majorHAnsi" w:cstheme="majorHAnsi"/>
              </w:rPr>
              <w:fldChar w:fldCharType="begin"/>
            </w:r>
            <w:r w:rsidR="00BB5813" w:rsidRPr="00744FDF">
              <w:rPr>
                <w:rFonts w:asciiTheme="majorHAnsi" w:hAnsiTheme="majorHAnsi" w:cstheme="majorHAnsi"/>
              </w:rPr>
              <w:instrText xml:space="preserve"> PRIVATE "&lt;INPUT TYPE=\"CHECKBOX\" NAME=\"check\" VALUE=\"1\"&gt;" </w:instrText>
            </w:r>
            <w:r w:rsidRPr="00744FDF">
              <w:rPr>
                <w:rFonts w:asciiTheme="majorHAnsi" w:hAnsiTheme="majorHAnsi" w:cstheme="majorHAnsi"/>
              </w:rPr>
              <w:fldChar w:fldCharType="end"/>
            </w:r>
            <w:r w:rsidR="00BB5813" w:rsidRPr="00744FDF">
              <w:rPr>
                <w:rFonts w:asciiTheme="majorHAnsi" w:hAnsiTheme="majorHAnsi" w:cstheme="majorHAnsi"/>
              </w:rPr>
              <w:instrText xml:space="preserve">MACROBUTTON HTMLDirect </w:instrText>
            </w:r>
            <w:r w:rsidRPr="00744FDF">
              <w:rPr>
                <w:rFonts w:asciiTheme="majorHAnsi" w:hAnsiTheme="majorHAnsi" w:cstheme="majorHAnsi"/>
              </w:rPr>
              <w:fldChar w:fldCharType="end"/>
            </w:r>
          </w:p>
        </w:tc>
        <w:tc>
          <w:tcPr>
            <w:tcW w:w="2608" w:type="dxa"/>
            <w:gridSpan w:val="3"/>
            <w:shd w:val="clear" w:color="auto" w:fill="auto"/>
            <w:vAlign w:val="center"/>
          </w:tcPr>
          <w:p w14:paraId="6403AD28" w14:textId="77777777" w:rsidR="00BB5813" w:rsidRPr="00744FDF" w:rsidRDefault="00BB5813" w:rsidP="003F7C82">
            <w:pPr>
              <w:jc w:val="center"/>
              <w:rPr>
                <w:rFonts w:asciiTheme="majorHAnsi" w:hAnsiTheme="majorHAnsi" w:cstheme="majorHAnsi"/>
              </w:rPr>
            </w:pPr>
            <w:r w:rsidRPr="00744FDF">
              <w:rPr>
                <w:rFonts w:asciiTheme="majorHAnsi" w:hAnsiTheme="majorHAnsi" w:cstheme="majorHAnsi"/>
              </w:rPr>
              <w:t>Technical / Professional Knowledge</w:t>
            </w:r>
          </w:p>
          <w:p w14:paraId="7C16BCD5" w14:textId="77777777" w:rsidR="00BB5813" w:rsidRPr="00744FDF" w:rsidRDefault="004B18B8" w:rsidP="003F7C82">
            <w:pPr>
              <w:jc w:val="center"/>
              <w:rPr>
                <w:rFonts w:asciiTheme="majorHAnsi" w:hAnsiTheme="majorHAnsi" w:cstheme="majorHAnsi"/>
              </w:rPr>
            </w:pPr>
            <w:r w:rsidRPr="00744FDF">
              <w:rPr>
                <w:rFonts w:asciiTheme="majorHAnsi" w:hAnsiTheme="majorHAnsi" w:cstheme="majorHAnsi"/>
              </w:rPr>
              <w:fldChar w:fldCharType="begin"/>
            </w:r>
            <w:r w:rsidR="00BB5813" w:rsidRPr="00744FDF">
              <w:rPr>
                <w:rFonts w:asciiTheme="majorHAnsi" w:hAnsiTheme="majorHAnsi" w:cstheme="majorHAnsi"/>
              </w:rPr>
              <w:instrText xml:space="preserve"> </w:instrText>
            </w:r>
            <w:r w:rsidRPr="00744FDF">
              <w:rPr>
                <w:rFonts w:asciiTheme="majorHAnsi" w:hAnsiTheme="majorHAnsi" w:cstheme="majorHAnsi"/>
              </w:rPr>
              <w:fldChar w:fldCharType="begin"/>
            </w:r>
            <w:r w:rsidR="00BB5813" w:rsidRPr="00744FDF">
              <w:rPr>
                <w:rFonts w:asciiTheme="majorHAnsi" w:hAnsiTheme="majorHAnsi" w:cstheme="majorHAnsi"/>
              </w:rPr>
              <w:instrText xml:space="preserve"> PRIVATE "&lt;INPUT TYPE=\"CHECKBOX\" NAME=\"check\" VALUE=\"1\"&gt;" </w:instrText>
            </w:r>
            <w:r w:rsidRPr="00744FDF">
              <w:rPr>
                <w:rFonts w:asciiTheme="majorHAnsi" w:hAnsiTheme="majorHAnsi" w:cstheme="majorHAnsi"/>
              </w:rPr>
              <w:fldChar w:fldCharType="end"/>
            </w:r>
            <w:r w:rsidR="00BB5813" w:rsidRPr="00744FDF">
              <w:rPr>
                <w:rFonts w:asciiTheme="majorHAnsi" w:hAnsiTheme="majorHAnsi" w:cstheme="majorHAnsi"/>
              </w:rPr>
              <w:instrText xml:space="preserve">MACROBUTTON HTMLDirect </w:instrText>
            </w:r>
            <w:r w:rsidRPr="00744FDF">
              <w:rPr>
                <w:rFonts w:asciiTheme="majorHAnsi" w:hAnsiTheme="majorHAnsi" w:cstheme="majorHAnsi"/>
              </w:rPr>
              <w:fldChar w:fldCharType="end"/>
            </w:r>
          </w:p>
        </w:tc>
        <w:tc>
          <w:tcPr>
            <w:tcW w:w="2608" w:type="dxa"/>
            <w:gridSpan w:val="3"/>
            <w:shd w:val="clear" w:color="auto" w:fill="auto"/>
            <w:vAlign w:val="center"/>
          </w:tcPr>
          <w:p w14:paraId="0F572766" w14:textId="77777777" w:rsidR="00BB5813" w:rsidRPr="00744FDF" w:rsidRDefault="00BB5813" w:rsidP="003F7C82">
            <w:pPr>
              <w:jc w:val="center"/>
              <w:rPr>
                <w:rFonts w:asciiTheme="majorHAnsi" w:hAnsiTheme="majorHAnsi" w:cstheme="majorHAnsi"/>
              </w:rPr>
            </w:pPr>
            <w:r w:rsidRPr="00744FDF">
              <w:rPr>
                <w:rFonts w:asciiTheme="majorHAnsi" w:hAnsiTheme="majorHAnsi" w:cstheme="majorHAnsi"/>
              </w:rPr>
              <w:t>Job Fit</w:t>
            </w:r>
          </w:p>
          <w:p w14:paraId="1D8F3CD0" w14:textId="77777777" w:rsidR="00BB5813" w:rsidRPr="00744FDF" w:rsidRDefault="004B18B8" w:rsidP="003F7C82">
            <w:pPr>
              <w:jc w:val="center"/>
              <w:rPr>
                <w:rFonts w:asciiTheme="majorHAnsi" w:hAnsiTheme="majorHAnsi" w:cstheme="majorHAnsi"/>
              </w:rPr>
            </w:pPr>
            <w:r w:rsidRPr="00744FDF">
              <w:rPr>
                <w:rFonts w:asciiTheme="majorHAnsi" w:hAnsiTheme="majorHAnsi" w:cstheme="majorHAnsi"/>
              </w:rPr>
              <w:fldChar w:fldCharType="begin"/>
            </w:r>
            <w:r w:rsidR="00BB5813" w:rsidRPr="00744FDF">
              <w:rPr>
                <w:rFonts w:asciiTheme="majorHAnsi" w:hAnsiTheme="majorHAnsi" w:cstheme="majorHAnsi"/>
              </w:rPr>
              <w:instrText xml:space="preserve"> </w:instrText>
            </w:r>
            <w:r w:rsidRPr="00744FDF">
              <w:rPr>
                <w:rFonts w:asciiTheme="majorHAnsi" w:hAnsiTheme="majorHAnsi" w:cstheme="majorHAnsi"/>
              </w:rPr>
              <w:fldChar w:fldCharType="begin"/>
            </w:r>
            <w:r w:rsidR="00BB5813" w:rsidRPr="00744FDF">
              <w:rPr>
                <w:rFonts w:asciiTheme="majorHAnsi" w:hAnsiTheme="majorHAnsi" w:cstheme="majorHAnsi"/>
              </w:rPr>
              <w:instrText xml:space="preserve"> PRIVATE "&lt;INPUT TYPE=\"CHECKBOX\" NAME=\"check\" VALUE=\"1\"&gt;" </w:instrText>
            </w:r>
            <w:r w:rsidRPr="00744FDF">
              <w:rPr>
                <w:rFonts w:asciiTheme="majorHAnsi" w:hAnsiTheme="majorHAnsi" w:cstheme="majorHAnsi"/>
              </w:rPr>
              <w:fldChar w:fldCharType="end"/>
            </w:r>
            <w:r w:rsidR="00BB5813" w:rsidRPr="00744FDF">
              <w:rPr>
                <w:rFonts w:asciiTheme="majorHAnsi" w:hAnsiTheme="majorHAnsi" w:cstheme="majorHAnsi"/>
              </w:rPr>
              <w:instrText xml:space="preserve">MACROBUTTON HTMLDirect </w:instrText>
            </w:r>
            <w:r w:rsidRPr="00744FDF">
              <w:rPr>
                <w:rFonts w:asciiTheme="majorHAnsi" w:hAnsiTheme="majorHAnsi" w:cstheme="majorHAnsi"/>
              </w:rPr>
              <w:fldChar w:fldCharType="end"/>
            </w:r>
          </w:p>
        </w:tc>
        <w:tc>
          <w:tcPr>
            <w:tcW w:w="2553" w:type="dxa"/>
            <w:gridSpan w:val="3"/>
            <w:shd w:val="clear" w:color="auto" w:fill="auto"/>
            <w:vAlign w:val="center"/>
          </w:tcPr>
          <w:p w14:paraId="1B1CB95A" w14:textId="77777777" w:rsidR="00BB5813" w:rsidRPr="00744FDF" w:rsidRDefault="00BB5813" w:rsidP="003F7C82">
            <w:pPr>
              <w:jc w:val="center"/>
              <w:rPr>
                <w:rFonts w:asciiTheme="majorHAnsi" w:hAnsiTheme="majorHAnsi" w:cstheme="majorHAnsi"/>
              </w:rPr>
            </w:pPr>
            <w:r w:rsidRPr="00744FDF">
              <w:rPr>
                <w:rFonts w:asciiTheme="majorHAnsi" w:hAnsiTheme="majorHAnsi" w:cstheme="majorHAnsi"/>
              </w:rPr>
              <w:t>Organisational Fit</w:t>
            </w:r>
          </w:p>
          <w:p w14:paraId="37FF779B" w14:textId="77777777" w:rsidR="00BB5813" w:rsidRPr="00744FDF" w:rsidRDefault="004B18B8" w:rsidP="003F7C82">
            <w:pPr>
              <w:jc w:val="center"/>
              <w:rPr>
                <w:rFonts w:asciiTheme="majorHAnsi" w:hAnsiTheme="majorHAnsi" w:cstheme="majorHAnsi"/>
              </w:rPr>
            </w:pPr>
            <w:r w:rsidRPr="00744FDF">
              <w:rPr>
                <w:rFonts w:asciiTheme="majorHAnsi" w:hAnsiTheme="majorHAnsi" w:cstheme="majorHAnsi"/>
              </w:rPr>
              <w:fldChar w:fldCharType="begin"/>
            </w:r>
            <w:r w:rsidR="00BB5813" w:rsidRPr="00744FDF">
              <w:rPr>
                <w:rFonts w:asciiTheme="majorHAnsi" w:hAnsiTheme="majorHAnsi" w:cstheme="majorHAnsi"/>
              </w:rPr>
              <w:instrText xml:space="preserve"> </w:instrText>
            </w:r>
            <w:r w:rsidRPr="00744FDF">
              <w:rPr>
                <w:rFonts w:asciiTheme="majorHAnsi" w:hAnsiTheme="majorHAnsi" w:cstheme="majorHAnsi"/>
              </w:rPr>
              <w:fldChar w:fldCharType="begin"/>
            </w:r>
            <w:r w:rsidR="00BB5813" w:rsidRPr="00744FDF">
              <w:rPr>
                <w:rFonts w:asciiTheme="majorHAnsi" w:hAnsiTheme="majorHAnsi" w:cstheme="majorHAnsi"/>
              </w:rPr>
              <w:instrText xml:space="preserve"> PRIVATE "&lt;INPUT TYPE=\"CHECKBOX\" NAME=\"check\" VALUE=\"1\"&gt;" </w:instrText>
            </w:r>
            <w:r w:rsidRPr="00744FDF">
              <w:rPr>
                <w:rFonts w:asciiTheme="majorHAnsi" w:hAnsiTheme="majorHAnsi" w:cstheme="majorHAnsi"/>
              </w:rPr>
              <w:fldChar w:fldCharType="end"/>
            </w:r>
            <w:r w:rsidR="00BB5813" w:rsidRPr="00744FDF">
              <w:rPr>
                <w:rFonts w:asciiTheme="majorHAnsi" w:hAnsiTheme="majorHAnsi" w:cstheme="majorHAnsi"/>
              </w:rPr>
              <w:instrText xml:space="preserve">MACROBUTTON HTMLDirect </w:instrText>
            </w:r>
            <w:r w:rsidRPr="00744FDF">
              <w:rPr>
                <w:rFonts w:asciiTheme="majorHAnsi" w:hAnsiTheme="majorHAnsi" w:cstheme="majorHAnsi"/>
              </w:rPr>
              <w:fldChar w:fldCharType="end"/>
            </w:r>
          </w:p>
        </w:tc>
      </w:tr>
      <w:tr w:rsidR="00BB5813" w:rsidRPr="00744FDF" w14:paraId="72E41564" w14:textId="77777777" w:rsidTr="3722515B">
        <w:trPr>
          <w:trHeight w:val="529"/>
        </w:trPr>
        <w:tc>
          <w:tcPr>
            <w:tcW w:w="10415" w:type="dxa"/>
            <w:gridSpan w:val="12"/>
            <w:tcBorders>
              <w:top w:val="single" w:sz="4" w:space="0" w:color="auto"/>
            </w:tcBorders>
            <w:shd w:val="clear" w:color="auto" w:fill="E6E6E6"/>
            <w:vAlign w:val="center"/>
          </w:tcPr>
          <w:p w14:paraId="24FF581D" w14:textId="37D42988" w:rsidR="00BB5813" w:rsidRPr="00744FDF" w:rsidRDefault="71543E90" w:rsidP="46CC953B">
            <w:pPr>
              <w:spacing w:before="40" w:after="40"/>
              <w:jc w:val="center"/>
              <w:rPr>
                <w:rFonts w:asciiTheme="majorHAnsi" w:eastAsia="Calibri" w:hAnsiTheme="majorHAnsi" w:cstheme="majorHAnsi"/>
                <w:b/>
                <w:bCs/>
              </w:rPr>
            </w:pPr>
            <w:r w:rsidRPr="00744FDF">
              <w:rPr>
                <w:rFonts w:asciiTheme="majorHAnsi" w:eastAsia="Calibri" w:hAnsiTheme="majorHAnsi" w:cstheme="majorHAnsi"/>
                <w:b/>
                <w:bCs/>
              </w:rPr>
              <w:t>Work Related</w:t>
            </w:r>
            <w:r w:rsidR="7BD61F55" w:rsidRPr="00744FDF">
              <w:rPr>
                <w:rFonts w:asciiTheme="majorHAnsi" w:eastAsia="Calibri" w:hAnsiTheme="majorHAnsi" w:cstheme="majorHAnsi"/>
                <w:b/>
                <w:bCs/>
              </w:rPr>
              <w:t xml:space="preserve"> Requirements</w:t>
            </w:r>
          </w:p>
        </w:tc>
      </w:tr>
      <w:tr w:rsidR="00BB5813" w:rsidRPr="00744FDF" w14:paraId="40258ED4" w14:textId="77777777" w:rsidTr="3722515B">
        <w:tc>
          <w:tcPr>
            <w:tcW w:w="10415" w:type="dxa"/>
            <w:gridSpan w:val="12"/>
            <w:shd w:val="clear" w:color="auto" w:fill="auto"/>
          </w:tcPr>
          <w:p w14:paraId="33159AC2" w14:textId="611D7259" w:rsidR="00BB5813" w:rsidRPr="00744FDF" w:rsidRDefault="00BB5813" w:rsidP="003F7C82">
            <w:pPr>
              <w:pStyle w:val="Heading4"/>
              <w:keepNext w:val="0"/>
              <w:widowControl w:val="0"/>
              <w:spacing w:before="60"/>
              <w:jc w:val="both"/>
              <w:rPr>
                <w:rFonts w:asciiTheme="majorHAnsi" w:hAnsiTheme="majorHAnsi" w:cstheme="majorHAnsi"/>
                <w:sz w:val="22"/>
                <w:szCs w:val="22"/>
              </w:rPr>
            </w:pPr>
            <w:r w:rsidRPr="00744FDF">
              <w:rPr>
                <w:rFonts w:asciiTheme="majorHAnsi" w:hAnsiTheme="majorHAnsi" w:cstheme="majorHAnsi"/>
                <w:sz w:val="22"/>
                <w:szCs w:val="22"/>
              </w:rPr>
              <w:t>Knowledge &amp; Skills (Social, Personal &amp; Technical) &amp; Equipment</w:t>
            </w:r>
          </w:p>
          <w:p w14:paraId="5EDEE103" w14:textId="3362C844" w:rsidR="00BB5813" w:rsidRPr="00744FDF" w:rsidRDefault="009B7313" w:rsidP="003F7C82">
            <w:pPr>
              <w:widowControl w:val="0"/>
              <w:spacing w:before="60" w:after="60"/>
              <w:jc w:val="both"/>
              <w:rPr>
                <w:rFonts w:asciiTheme="majorHAnsi" w:hAnsiTheme="majorHAnsi" w:cstheme="majorHAnsi"/>
              </w:rPr>
            </w:pPr>
            <w:r w:rsidRPr="00744FDF">
              <w:rPr>
                <w:rFonts w:asciiTheme="majorHAnsi" w:eastAsia="PMingLiU" w:hAnsiTheme="majorHAnsi" w:cstheme="majorHAnsi"/>
                <w:i/>
                <w:iCs/>
              </w:rPr>
              <w:t>The knowledge</w:t>
            </w:r>
            <w:r w:rsidR="00BB5813" w:rsidRPr="00744FDF">
              <w:rPr>
                <w:rFonts w:asciiTheme="majorHAnsi" w:eastAsia="PMingLiU" w:hAnsiTheme="majorHAnsi" w:cstheme="majorHAnsi"/>
                <w:i/>
                <w:iCs/>
              </w:rPr>
              <w:t xml:space="preserve"> necessary to effectively perform in the position. </w:t>
            </w:r>
            <w:r w:rsidR="00BB5813" w:rsidRPr="00744FDF">
              <w:rPr>
                <w:rFonts w:asciiTheme="majorHAnsi" w:hAnsiTheme="majorHAnsi" w:cstheme="majorHAnsi"/>
                <w:i/>
              </w:rPr>
              <w:t xml:space="preserve">Specific skills or equipment that the person needs to be able to use. Personal attributes/qualities that are important to the success of this </w:t>
            </w:r>
            <w:proofErr w:type="gramStart"/>
            <w:r w:rsidR="00BB5813" w:rsidRPr="00744FDF">
              <w:rPr>
                <w:rFonts w:asciiTheme="majorHAnsi" w:hAnsiTheme="majorHAnsi" w:cstheme="majorHAnsi"/>
                <w:i/>
              </w:rPr>
              <w:t>position</w:t>
            </w:r>
            <w:proofErr w:type="gramEnd"/>
          </w:p>
          <w:p w14:paraId="12BDCA90"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Cs/>
              </w:rPr>
              <w:t>Understanding of the needs of a diverse range of individuals across all age spans and abilities, particularly in the areas of assistive technology, home modifications and wellness and reablement in a range of settings.</w:t>
            </w:r>
          </w:p>
          <w:p w14:paraId="1610BB53"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
              </w:rPr>
              <w:t>OTDA specific roles only</w:t>
            </w:r>
            <w:r w:rsidRPr="00744FDF">
              <w:rPr>
                <w:rFonts w:asciiTheme="majorHAnsi" w:hAnsiTheme="majorHAnsi" w:cstheme="majorHAnsi"/>
                <w:bCs/>
              </w:rPr>
              <w:t xml:space="preserve"> – Understanding of the needs of a diverse range of individuals across all age spans and abilities in the area </w:t>
            </w:r>
            <w:proofErr w:type="gramStart"/>
            <w:r w:rsidRPr="00744FDF">
              <w:rPr>
                <w:rFonts w:asciiTheme="majorHAnsi" w:hAnsiTheme="majorHAnsi" w:cstheme="majorHAnsi"/>
                <w:bCs/>
              </w:rPr>
              <w:t>of  vehicle</w:t>
            </w:r>
            <w:proofErr w:type="gramEnd"/>
            <w:r w:rsidRPr="00744FDF">
              <w:rPr>
                <w:rFonts w:asciiTheme="majorHAnsi" w:hAnsiTheme="majorHAnsi" w:cstheme="majorHAnsi"/>
                <w:bCs/>
              </w:rPr>
              <w:t xml:space="preserve"> modifications</w:t>
            </w:r>
          </w:p>
          <w:p w14:paraId="1AEF1DCC"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Cs/>
              </w:rPr>
              <w:t xml:space="preserve">Demonstrated clinical ability in assistive technology and home modification’s assessment and prescription exercising sound </w:t>
            </w:r>
            <w:proofErr w:type="gramStart"/>
            <w:r w:rsidRPr="00744FDF">
              <w:rPr>
                <w:rFonts w:asciiTheme="majorHAnsi" w:hAnsiTheme="majorHAnsi" w:cstheme="majorHAnsi"/>
                <w:bCs/>
              </w:rPr>
              <w:t>judgement</w:t>
            </w:r>
            <w:proofErr w:type="gramEnd"/>
          </w:p>
          <w:p w14:paraId="6256C8E4" w14:textId="5E3B04C2"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Cs/>
              </w:rPr>
              <w:t xml:space="preserve">Sound report writing skills using evidence-based practice to develop and implement person-centred </w:t>
            </w:r>
            <w:r w:rsidRPr="00744FDF">
              <w:rPr>
                <w:rFonts w:asciiTheme="majorHAnsi" w:hAnsiTheme="majorHAnsi" w:cstheme="majorHAnsi"/>
                <w:bCs/>
              </w:rPr>
              <w:lastRenderedPageBreak/>
              <w:t>solutions</w:t>
            </w:r>
            <w:r w:rsidR="00F8083E" w:rsidRPr="00744FDF">
              <w:rPr>
                <w:rFonts w:asciiTheme="majorHAnsi" w:hAnsiTheme="majorHAnsi" w:cstheme="majorHAnsi"/>
                <w:bCs/>
              </w:rPr>
              <w:t xml:space="preserve"> and </w:t>
            </w:r>
            <w:r w:rsidR="0014762F" w:rsidRPr="00744FDF">
              <w:rPr>
                <w:rFonts w:asciiTheme="majorHAnsi" w:hAnsiTheme="majorHAnsi" w:cstheme="majorHAnsi"/>
                <w:bCs/>
              </w:rPr>
              <w:t>AT product information and recommendations</w:t>
            </w:r>
          </w:p>
          <w:p w14:paraId="3665ABFE"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Cs/>
              </w:rPr>
              <w:t>Ability to work with individuals, care givers, health professionals and education staff within consultative and collaborative relationships to achieve positive outcomes.</w:t>
            </w:r>
          </w:p>
          <w:p w14:paraId="75840EF4"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Cs/>
                <w:lang w:val="en-US"/>
              </w:rPr>
              <w:t>Ability to work cohesively in a multi-disciplinary team and positively contribute to team spirit and motivation.</w:t>
            </w:r>
          </w:p>
          <w:p w14:paraId="663EA51E"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Cs/>
                <w:lang w:val="en-US"/>
              </w:rPr>
              <w:t>Demonstrated proficiency in ICT including the use of data bases and Microsoft Office suite applications and generating and interpreting data.</w:t>
            </w:r>
          </w:p>
          <w:p w14:paraId="0C51611E"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Cs/>
              </w:rPr>
              <w:t>Demonstrated ability to present clear and succinct verbal and written messages to meet the needs and understanding of the intended audience.</w:t>
            </w:r>
            <w:r w:rsidRPr="00744FDF">
              <w:rPr>
                <w:rFonts w:asciiTheme="majorHAnsi" w:hAnsiTheme="majorHAnsi" w:cstheme="majorHAnsi"/>
                <w:bCs/>
                <w:lang w:val="en-US"/>
              </w:rPr>
              <w:t xml:space="preserve"> </w:t>
            </w:r>
          </w:p>
          <w:p w14:paraId="290780FC"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Cs/>
              </w:rPr>
              <w:t>Demonstrated commitment to ongoing professional development and knowledge of the disability and aged care sector, resources, technologies and the application and contribution to service improvement and peer development.</w:t>
            </w:r>
          </w:p>
          <w:p w14:paraId="1FEC0928"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Cs/>
              </w:rPr>
              <w:t>Experienced in the development and delivery of presentations (desirable)</w:t>
            </w:r>
          </w:p>
          <w:p w14:paraId="3D28138E"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bCs/>
                <w:lang w:val="en-US"/>
              </w:rPr>
              <w:t>Experience in and ability to provide clinical supervision/ mentoring (desirable for Level 6-7 roles)</w:t>
            </w:r>
          </w:p>
          <w:p w14:paraId="5827FBE4" w14:textId="77777777" w:rsidR="00124DBA"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rPr>
              <w:t xml:space="preserve">Ability to prioritise and meet deadlines, sometimes working with incomplete </w:t>
            </w:r>
            <w:proofErr w:type="gramStart"/>
            <w:r w:rsidRPr="00744FDF">
              <w:rPr>
                <w:rFonts w:asciiTheme="majorHAnsi" w:hAnsiTheme="majorHAnsi" w:cstheme="majorHAnsi"/>
              </w:rPr>
              <w:t>information</w:t>
            </w:r>
            <w:proofErr w:type="gramEnd"/>
            <w:r w:rsidRPr="00744FDF">
              <w:rPr>
                <w:rFonts w:asciiTheme="majorHAnsi" w:hAnsiTheme="majorHAnsi" w:cstheme="majorHAnsi"/>
              </w:rPr>
              <w:t xml:space="preserve"> </w:t>
            </w:r>
          </w:p>
          <w:p w14:paraId="7A4EAD35" w14:textId="77777777" w:rsidR="00124DBA" w:rsidRPr="00744FDF" w:rsidRDefault="00124DBA" w:rsidP="00124DBA">
            <w:pPr>
              <w:pStyle w:val="ListParagraph"/>
              <w:numPr>
                <w:ilvl w:val="0"/>
                <w:numId w:val="3"/>
              </w:numPr>
              <w:spacing w:after="120"/>
              <w:contextualSpacing w:val="0"/>
              <w:rPr>
                <w:rFonts w:asciiTheme="majorHAnsi" w:hAnsiTheme="majorHAnsi" w:cstheme="majorHAnsi"/>
                <w:lang w:val="en-US"/>
              </w:rPr>
            </w:pPr>
            <w:r w:rsidRPr="00744FDF">
              <w:rPr>
                <w:rFonts w:asciiTheme="majorHAnsi" w:hAnsiTheme="majorHAnsi" w:cstheme="majorHAnsi"/>
              </w:rPr>
              <w:t>Ability to travel to locations throughout Western Australia (as required by the position).</w:t>
            </w:r>
          </w:p>
          <w:p w14:paraId="5E856FF9" w14:textId="3757C24A" w:rsidR="00F320CB" w:rsidRPr="00744FDF" w:rsidRDefault="00124DBA" w:rsidP="00124DBA">
            <w:pPr>
              <w:widowControl w:val="0"/>
              <w:numPr>
                <w:ilvl w:val="0"/>
                <w:numId w:val="3"/>
              </w:numPr>
              <w:spacing w:before="60" w:after="60"/>
              <w:jc w:val="both"/>
              <w:rPr>
                <w:rFonts w:asciiTheme="majorHAnsi" w:hAnsiTheme="majorHAnsi" w:cstheme="majorHAnsi"/>
              </w:rPr>
            </w:pPr>
            <w:r w:rsidRPr="00744FDF">
              <w:rPr>
                <w:rFonts w:asciiTheme="majorHAnsi" w:hAnsiTheme="majorHAnsi" w:cstheme="majorHAnsi"/>
              </w:rPr>
              <w:t>May require some work after ordinary business hours, including weekends, on occasion.</w:t>
            </w:r>
          </w:p>
        </w:tc>
      </w:tr>
      <w:tr w:rsidR="00BB5813" w:rsidRPr="00744FDF" w14:paraId="23A2D004" w14:textId="77777777" w:rsidTr="3722515B">
        <w:tc>
          <w:tcPr>
            <w:tcW w:w="10415" w:type="dxa"/>
            <w:gridSpan w:val="12"/>
            <w:shd w:val="clear" w:color="auto" w:fill="auto"/>
          </w:tcPr>
          <w:p w14:paraId="7BE54004" w14:textId="77777777" w:rsidR="00BB5813" w:rsidRPr="00744FDF" w:rsidRDefault="00BB5813" w:rsidP="003F7C82">
            <w:pPr>
              <w:pStyle w:val="Heading4"/>
              <w:keepNext w:val="0"/>
              <w:widowControl w:val="0"/>
              <w:spacing w:before="60"/>
              <w:jc w:val="both"/>
              <w:rPr>
                <w:rFonts w:asciiTheme="majorHAnsi" w:hAnsiTheme="majorHAnsi" w:cstheme="majorHAnsi"/>
                <w:sz w:val="22"/>
                <w:szCs w:val="22"/>
              </w:rPr>
            </w:pPr>
            <w:r w:rsidRPr="00744FDF">
              <w:rPr>
                <w:rFonts w:asciiTheme="majorHAnsi" w:hAnsiTheme="majorHAnsi" w:cstheme="majorHAnsi"/>
                <w:sz w:val="22"/>
                <w:szCs w:val="22"/>
              </w:rPr>
              <w:lastRenderedPageBreak/>
              <w:t>Work Experience</w:t>
            </w:r>
          </w:p>
          <w:p w14:paraId="24D5D3F6" w14:textId="77777777" w:rsidR="00BB5813" w:rsidRPr="00744FDF" w:rsidRDefault="00BB5813" w:rsidP="003F7C82">
            <w:pPr>
              <w:widowControl w:val="0"/>
              <w:spacing w:before="60" w:after="60"/>
              <w:jc w:val="both"/>
              <w:rPr>
                <w:rFonts w:asciiTheme="majorHAnsi" w:hAnsiTheme="majorHAnsi" w:cstheme="majorHAnsi"/>
              </w:rPr>
            </w:pPr>
            <w:r w:rsidRPr="00744FDF">
              <w:rPr>
                <w:rFonts w:asciiTheme="majorHAnsi" w:hAnsiTheme="majorHAnsi" w:cstheme="majorHAnsi"/>
                <w:i/>
              </w:rPr>
              <w:t xml:space="preserve">The type and extent of previous work experience that is necessary to perform in the </w:t>
            </w:r>
            <w:proofErr w:type="gramStart"/>
            <w:r w:rsidRPr="00744FDF">
              <w:rPr>
                <w:rFonts w:asciiTheme="majorHAnsi" w:hAnsiTheme="majorHAnsi" w:cstheme="majorHAnsi"/>
                <w:i/>
              </w:rPr>
              <w:t>position</w:t>
            </w:r>
            <w:proofErr w:type="gramEnd"/>
          </w:p>
          <w:p w14:paraId="3135F7BA" w14:textId="77777777" w:rsidR="009C019C" w:rsidRPr="00744FDF" w:rsidRDefault="009C019C" w:rsidP="009C019C">
            <w:pPr>
              <w:widowControl w:val="0"/>
              <w:numPr>
                <w:ilvl w:val="0"/>
                <w:numId w:val="2"/>
              </w:numPr>
              <w:spacing w:before="60" w:after="60"/>
              <w:rPr>
                <w:rFonts w:asciiTheme="majorHAnsi" w:hAnsiTheme="majorHAnsi" w:cstheme="majorHAnsi"/>
                <w:u w:val="single"/>
              </w:rPr>
            </w:pPr>
            <w:r w:rsidRPr="00744FDF">
              <w:rPr>
                <w:rFonts w:asciiTheme="majorHAnsi" w:hAnsiTheme="majorHAnsi" w:cstheme="majorHAnsi"/>
              </w:rPr>
              <w:t xml:space="preserve">Role/s in similar position and/or industry, with exposure to at least one functional area encompassed by this </w:t>
            </w:r>
            <w:proofErr w:type="gramStart"/>
            <w:r w:rsidRPr="00744FDF">
              <w:rPr>
                <w:rFonts w:asciiTheme="majorHAnsi" w:hAnsiTheme="majorHAnsi" w:cstheme="majorHAnsi"/>
              </w:rPr>
              <w:t>role</w:t>
            </w:r>
            <w:proofErr w:type="gramEnd"/>
            <w:r w:rsidRPr="00744FDF">
              <w:rPr>
                <w:rFonts w:asciiTheme="majorHAnsi" w:hAnsiTheme="majorHAnsi" w:cstheme="majorHAnsi"/>
              </w:rPr>
              <w:t xml:space="preserve"> </w:t>
            </w:r>
          </w:p>
          <w:p w14:paraId="7E6D73E2" w14:textId="77777777" w:rsidR="009C019C" w:rsidRPr="00744FDF" w:rsidRDefault="009C019C" w:rsidP="009C019C">
            <w:pPr>
              <w:widowControl w:val="0"/>
              <w:numPr>
                <w:ilvl w:val="0"/>
                <w:numId w:val="2"/>
              </w:numPr>
              <w:spacing w:before="60" w:after="60"/>
              <w:rPr>
                <w:rFonts w:asciiTheme="majorHAnsi" w:hAnsiTheme="majorHAnsi" w:cstheme="majorHAnsi"/>
                <w:u w:val="single"/>
              </w:rPr>
            </w:pPr>
            <w:r w:rsidRPr="00744FDF">
              <w:rPr>
                <w:rFonts w:asciiTheme="majorHAnsi" w:hAnsiTheme="majorHAnsi" w:cstheme="majorHAnsi"/>
              </w:rPr>
              <w:t>Level 5 – Graduate to 3 years Occupational Therapist experience</w:t>
            </w:r>
          </w:p>
          <w:p w14:paraId="480392B9" w14:textId="77777777" w:rsidR="009C019C" w:rsidRPr="00744FDF" w:rsidRDefault="009C019C" w:rsidP="009C019C">
            <w:pPr>
              <w:widowControl w:val="0"/>
              <w:numPr>
                <w:ilvl w:val="0"/>
                <w:numId w:val="2"/>
              </w:numPr>
              <w:spacing w:before="60" w:after="60"/>
              <w:rPr>
                <w:rFonts w:asciiTheme="majorHAnsi" w:hAnsiTheme="majorHAnsi" w:cstheme="majorHAnsi"/>
                <w:u w:val="single"/>
              </w:rPr>
            </w:pPr>
            <w:r w:rsidRPr="00744FDF">
              <w:rPr>
                <w:rFonts w:asciiTheme="majorHAnsi" w:hAnsiTheme="majorHAnsi" w:cstheme="majorHAnsi"/>
              </w:rPr>
              <w:t xml:space="preserve">Level 6 – Minimum 3 </w:t>
            </w:r>
            <w:proofErr w:type="spellStart"/>
            <w:r w:rsidRPr="00744FDF">
              <w:rPr>
                <w:rFonts w:asciiTheme="majorHAnsi" w:hAnsiTheme="majorHAnsi" w:cstheme="majorHAnsi"/>
              </w:rPr>
              <w:t>years experience</w:t>
            </w:r>
            <w:proofErr w:type="spellEnd"/>
          </w:p>
          <w:p w14:paraId="4C209328" w14:textId="77777777" w:rsidR="009C019C" w:rsidRPr="00744FDF" w:rsidRDefault="009C019C" w:rsidP="009C019C">
            <w:pPr>
              <w:widowControl w:val="0"/>
              <w:numPr>
                <w:ilvl w:val="0"/>
                <w:numId w:val="2"/>
              </w:numPr>
              <w:spacing w:before="60" w:after="60"/>
              <w:rPr>
                <w:rFonts w:asciiTheme="majorHAnsi" w:hAnsiTheme="majorHAnsi" w:cstheme="majorHAnsi"/>
                <w:u w:val="single"/>
              </w:rPr>
            </w:pPr>
            <w:r w:rsidRPr="00744FDF">
              <w:rPr>
                <w:rFonts w:asciiTheme="majorHAnsi" w:hAnsiTheme="majorHAnsi" w:cstheme="majorHAnsi"/>
              </w:rPr>
              <w:t xml:space="preserve">Level 7 – Minimum 6 </w:t>
            </w:r>
            <w:proofErr w:type="spellStart"/>
            <w:r w:rsidRPr="00744FDF">
              <w:rPr>
                <w:rFonts w:asciiTheme="majorHAnsi" w:hAnsiTheme="majorHAnsi" w:cstheme="majorHAnsi"/>
              </w:rPr>
              <w:t>years experience</w:t>
            </w:r>
            <w:proofErr w:type="spellEnd"/>
            <w:r w:rsidRPr="00744FDF">
              <w:rPr>
                <w:rFonts w:asciiTheme="majorHAnsi" w:hAnsiTheme="majorHAnsi" w:cstheme="majorHAnsi"/>
              </w:rPr>
              <w:t xml:space="preserve"> </w:t>
            </w:r>
          </w:p>
          <w:p w14:paraId="1209F904" w14:textId="18BA381B" w:rsidR="00BB5813" w:rsidRPr="00744FDF" w:rsidRDefault="009C019C" w:rsidP="009C019C">
            <w:pPr>
              <w:widowControl w:val="0"/>
              <w:numPr>
                <w:ilvl w:val="0"/>
                <w:numId w:val="2"/>
              </w:numPr>
              <w:spacing w:before="60" w:after="60"/>
              <w:rPr>
                <w:rFonts w:asciiTheme="majorHAnsi" w:hAnsiTheme="majorHAnsi" w:cstheme="majorHAnsi"/>
                <w:u w:val="single"/>
              </w:rPr>
            </w:pPr>
            <w:r w:rsidRPr="00744FDF">
              <w:rPr>
                <w:rFonts w:asciiTheme="majorHAnsi" w:hAnsiTheme="majorHAnsi" w:cstheme="majorHAnsi"/>
              </w:rPr>
              <w:t>General and specialist clinical advice (position specific)</w:t>
            </w:r>
          </w:p>
        </w:tc>
      </w:tr>
      <w:tr w:rsidR="005230C0" w:rsidRPr="00744FDF" w14:paraId="1B2A943E" w14:textId="77777777" w:rsidTr="3722515B">
        <w:tc>
          <w:tcPr>
            <w:tcW w:w="10415" w:type="dxa"/>
            <w:gridSpan w:val="12"/>
            <w:shd w:val="clear" w:color="auto" w:fill="auto"/>
          </w:tcPr>
          <w:p w14:paraId="5D3025E4" w14:textId="0AF4DC3C" w:rsidR="00E8631B" w:rsidRPr="00744FDF" w:rsidRDefault="00161721" w:rsidP="00D528E6">
            <w:pPr>
              <w:pStyle w:val="Heading4"/>
              <w:keepNext w:val="0"/>
              <w:widowControl w:val="0"/>
              <w:spacing w:before="60"/>
              <w:jc w:val="both"/>
              <w:rPr>
                <w:rFonts w:asciiTheme="majorHAnsi" w:hAnsiTheme="majorHAnsi" w:cstheme="majorHAnsi"/>
                <w:sz w:val="22"/>
                <w:szCs w:val="22"/>
              </w:rPr>
            </w:pPr>
            <w:r w:rsidRPr="00744FDF">
              <w:rPr>
                <w:rFonts w:asciiTheme="majorHAnsi" w:hAnsiTheme="majorHAnsi" w:cstheme="majorHAnsi"/>
                <w:sz w:val="22"/>
                <w:szCs w:val="22"/>
              </w:rPr>
              <w:t>Clearances, Licences or Registrations</w:t>
            </w:r>
          </w:p>
        </w:tc>
      </w:tr>
      <w:tr w:rsidR="00E8631B" w:rsidRPr="00744FDF" w14:paraId="6515EB76" w14:textId="77777777" w:rsidTr="3722515B">
        <w:tc>
          <w:tcPr>
            <w:tcW w:w="1491" w:type="dxa"/>
            <w:gridSpan w:val="2"/>
            <w:shd w:val="clear" w:color="auto" w:fill="auto"/>
          </w:tcPr>
          <w:p w14:paraId="6FE1EF88" w14:textId="60BEF075" w:rsidR="00E8631B" w:rsidRPr="00744FDF" w:rsidRDefault="73EA48B7" w:rsidP="63F13830">
            <w:pPr>
              <w:pStyle w:val="Heading4"/>
              <w:keepNext w:val="0"/>
              <w:widowControl w:val="0"/>
              <w:spacing w:before="60"/>
              <w:jc w:val="center"/>
              <w:rPr>
                <w:rFonts w:asciiTheme="majorHAnsi" w:hAnsiTheme="majorHAnsi" w:cstheme="majorBidi"/>
                <w:b w:val="0"/>
                <w:bCs w:val="0"/>
                <w:sz w:val="22"/>
                <w:szCs w:val="22"/>
              </w:rPr>
            </w:pPr>
            <w:r w:rsidRPr="00744FDF">
              <w:rPr>
                <w:rFonts w:asciiTheme="majorHAnsi" w:hAnsiTheme="majorHAnsi" w:cstheme="majorBidi"/>
                <w:b w:val="0"/>
                <w:bCs w:val="0"/>
                <w:sz w:val="22"/>
                <w:szCs w:val="22"/>
              </w:rPr>
              <w:t xml:space="preserve"> NDIS Check </w:t>
            </w:r>
          </w:p>
          <w:sdt>
            <w:sdtPr>
              <w:rPr>
                <w:rFonts w:asciiTheme="majorHAnsi" w:hAnsiTheme="majorHAnsi" w:cstheme="majorHAnsi"/>
              </w:rPr>
              <w:id w:val="-266071104"/>
              <w14:checkbox>
                <w14:checked w14:val="1"/>
                <w14:checkedState w14:val="2612" w14:font="MS Gothic"/>
                <w14:uncheckedState w14:val="2610" w14:font="MS Gothic"/>
              </w14:checkbox>
            </w:sdtPr>
            <w:sdtEndPr/>
            <w:sdtContent>
              <w:p w14:paraId="3124D72D" w14:textId="5ACA830C" w:rsidR="00E8631B" w:rsidRPr="00744FDF" w:rsidRDefault="00A27555" w:rsidP="00161721">
                <w:pPr>
                  <w:jc w:val="center"/>
                  <w:rPr>
                    <w:rFonts w:asciiTheme="majorHAnsi" w:hAnsiTheme="majorHAnsi" w:cstheme="majorHAnsi"/>
                  </w:rPr>
                </w:pPr>
                <w:r w:rsidRPr="00744FDF">
                  <w:rPr>
                    <w:rFonts w:ascii="MS Gothic" w:eastAsia="MS Gothic" w:hAnsi="MS Gothic" w:cstheme="majorHAnsi" w:hint="eastAsia"/>
                  </w:rPr>
                  <w:t>☒</w:t>
                </w:r>
              </w:p>
            </w:sdtContent>
          </w:sdt>
        </w:tc>
        <w:tc>
          <w:tcPr>
            <w:tcW w:w="1491" w:type="dxa"/>
            <w:gridSpan w:val="2"/>
            <w:shd w:val="clear" w:color="auto" w:fill="auto"/>
          </w:tcPr>
          <w:p w14:paraId="57FD1F5B" w14:textId="5183B5F8" w:rsidR="00E8631B" w:rsidRPr="00744FDF" w:rsidRDefault="00E8631B" w:rsidP="00161721">
            <w:pPr>
              <w:pStyle w:val="Heading4"/>
              <w:keepNext w:val="0"/>
              <w:widowControl w:val="0"/>
              <w:spacing w:before="60"/>
              <w:jc w:val="center"/>
              <w:rPr>
                <w:rFonts w:asciiTheme="majorHAnsi" w:hAnsiTheme="majorHAnsi" w:cstheme="majorHAnsi"/>
                <w:b w:val="0"/>
                <w:bCs w:val="0"/>
                <w:sz w:val="22"/>
                <w:szCs w:val="22"/>
              </w:rPr>
            </w:pPr>
            <w:r w:rsidRPr="00744FDF">
              <w:rPr>
                <w:rFonts w:asciiTheme="majorHAnsi" w:hAnsiTheme="majorHAnsi" w:cstheme="majorHAnsi"/>
                <w:b w:val="0"/>
                <w:bCs w:val="0"/>
                <w:sz w:val="22"/>
                <w:szCs w:val="22"/>
              </w:rPr>
              <w:t>WWC</w:t>
            </w:r>
            <w:r w:rsidR="00A27555" w:rsidRPr="00744FDF">
              <w:rPr>
                <w:rFonts w:asciiTheme="majorHAnsi" w:hAnsiTheme="majorHAnsi" w:cstheme="majorHAnsi"/>
                <w:b w:val="0"/>
                <w:bCs w:val="0"/>
                <w:sz w:val="22"/>
                <w:szCs w:val="22"/>
              </w:rPr>
              <w:t xml:space="preserve"> </w:t>
            </w:r>
          </w:p>
          <w:sdt>
            <w:sdtPr>
              <w:rPr>
                <w:rFonts w:asciiTheme="majorHAnsi" w:hAnsiTheme="majorHAnsi" w:cstheme="majorHAnsi"/>
              </w:rPr>
              <w:id w:val="-1711405627"/>
              <w14:checkbox>
                <w14:checked w14:val="0"/>
                <w14:checkedState w14:val="2612" w14:font="MS Gothic"/>
                <w14:uncheckedState w14:val="2610" w14:font="MS Gothic"/>
              </w14:checkbox>
            </w:sdtPr>
            <w:sdtEndPr/>
            <w:sdtContent>
              <w:p w14:paraId="6D5FADE7" w14:textId="786B9017" w:rsidR="00E8631B" w:rsidRPr="00744FDF" w:rsidRDefault="00D528E6" w:rsidP="00161721">
                <w:pPr>
                  <w:jc w:val="center"/>
                  <w:rPr>
                    <w:rFonts w:asciiTheme="majorHAnsi" w:hAnsiTheme="majorHAnsi" w:cstheme="majorHAnsi"/>
                  </w:rPr>
                </w:pPr>
                <w:r w:rsidRPr="00744FDF">
                  <w:rPr>
                    <w:rFonts w:ascii="MS Gothic" w:eastAsia="MS Gothic" w:hAnsi="MS Gothic" w:cstheme="majorHAnsi" w:hint="eastAsia"/>
                  </w:rPr>
                  <w:t>☐</w:t>
                </w:r>
              </w:p>
            </w:sdtContent>
          </w:sdt>
        </w:tc>
        <w:tc>
          <w:tcPr>
            <w:tcW w:w="1491" w:type="dxa"/>
            <w:shd w:val="clear" w:color="auto" w:fill="auto"/>
          </w:tcPr>
          <w:p w14:paraId="5A99DD2E" w14:textId="6FD178A2" w:rsidR="00E8631B" w:rsidRPr="00744FDF" w:rsidRDefault="00602D15" w:rsidP="00161721">
            <w:pPr>
              <w:jc w:val="center"/>
              <w:rPr>
                <w:rFonts w:asciiTheme="majorHAnsi" w:hAnsiTheme="majorHAnsi" w:cstheme="majorHAnsi"/>
              </w:rPr>
            </w:pPr>
            <w:r w:rsidRPr="00744FDF">
              <w:rPr>
                <w:rFonts w:asciiTheme="majorHAnsi" w:hAnsiTheme="majorHAnsi" w:cstheme="majorHAnsi"/>
              </w:rPr>
              <w:t xml:space="preserve">Covid-19 Vaccinations </w:t>
            </w:r>
          </w:p>
          <w:sdt>
            <w:sdtPr>
              <w:rPr>
                <w:rFonts w:asciiTheme="majorHAnsi" w:hAnsiTheme="majorHAnsi" w:cstheme="majorHAnsi"/>
              </w:rPr>
              <w:id w:val="1815983144"/>
              <w14:checkbox>
                <w14:checked w14:val="0"/>
                <w14:checkedState w14:val="2612" w14:font="MS Gothic"/>
                <w14:uncheckedState w14:val="2610" w14:font="MS Gothic"/>
              </w14:checkbox>
            </w:sdtPr>
            <w:sdtEndPr/>
            <w:sdtContent>
              <w:p w14:paraId="59E4DBBD" w14:textId="6B3BCA6C" w:rsidR="00602D15" w:rsidRPr="00744FDF" w:rsidRDefault="00602D15" w:rsidP="00161721">
                <w:pPr>
                  <w:jc w:val="center"/>
                  <w:rPr>
                    <w:rFonts w:asciiTheme="majorHAnsi" w:hAnsiTheme="majorHAnsi" w:cstheme="majorHAnsi"/>
                  </w:rPr>
                </w:pPr>
                <w:r w:rsidRPr="00744FDF">
                  <w:rPr>
                    <w:rFonts w:ascii="MS Gothic" w:eastAsia="MS Gothic" w:hAnsi="MS Gothic" w:cstheme="majorHAnsi" w:hint="eastAsia"/>
                  </w:rPr>
                  <w:t>☐</w:t>
                </w:r>
              </w:p>
            </w:sdtContent>
          </w:sdt>
        </w:tc>
        <w:tc>
          <w:tcPr>
            <w:tcW w:w="1417" w:type="dxa"/>
            <w:gridSpan w:val="2"/>
            <w:shd w:val="clear" w:color="auto" w:fill="auto"/>
          </w:tcPr>
          <w:p w14:paraId="14D30308" w14:textId="14FD7100" w:rsidR="00E8631B" w:rsidRPr="00744FDF" w:rsidRDefault="00E8631B" w:rsidP="00161721">
            <w:pPr>
              <w:pStyle w:val="Heading4"/>
              <w:keepNext w:val="0"/>
              <w:widowControl w:val="0"/>
              <w:spacing w:before="60"/>
              <w:jc w:val="center"/>
              <w:rPr>
                <w:rFonts w:asciiTheme="majorHAnsi" w:hAnsiTheme="majorHAnsi" w:cstheme="majorHAnsi"/>
                <w:b w:val="0"/>
                <w:bCs w:val="0"/>
                <w:sz w:val="22"/>
                <w:szCs w:val="22"/>
              </w:rPr>
            </w:pPr>
            <w:r w:rsidRPr="00744FDF">
              <w:rPr>
                <w:rFonts w:asciiTheme="majorHAnsi" w:hAnsiTheme="majorHAnsi" w:cstheme="majorHAnsi"/>
                <w:b w:val="0"/>
                <w:bCs w:val="0"/>
                <w:sz w:val="22"/>
                <w:szCs w:val="22"/>
              </w:rPr>
              <w:t>AHPRA</w:t>
            </w:r>
          </w:p>
          <w:sdt>
            <w:sdtPr>
              <w:rPr>
                <w:rFonts w:asciiTheme="majorHAnsi" w:hAnsiTheme="majorHAnsi" w:cstheme="majorHAnsi"/>
              </w:rPr>
              <w:id w:val="1090043743"/>
              <w14:checkbox>
                <w14:checked w14:val="1"/>
                <w14:checkedState w14:val="2612" w14:font="MS Gothic"/>
                <w14:uncheckedState w14:val="2610" w14:font="MS Gothic"/>
              </w14:checkbox>
            </w:sdtPr>
            <w:sdtEndPr/>
            <w:sdtContent>
              <w:p w14:paraId="0A9F633B" w14:textId="66815654" w:rsidR="00E8631B" w:rsidRPr="00744FDF" w:rsidRDefault="00A27555" w:rsidP="00161721">
                <w:pPr>
                  <w:jc w:val="center"/>
                  <w:rPr>
                    <w:rFonts w:asciiTheme="majorHAnsi" w:hAnsiTheme="majorHAnsi" w:cstheme="majorHAnsi"/>
                  </w:rPr>
                </w:pPr>
                <w:r w:rsidRPr="00744FDF">
                  <w:rPr>
                    <w:rFonts w:ascii="MS Gothic" w:eastAsia="MS Gothic" w:hAnsi="MS Gothic" w:cstheme="majorHAnsi" w:hint="eastAsia"/>
                  </w:rPr>
                  <w:t>☒</w:t>
                </w:r>
              </w:p>
            </w:sdtContent>
          </w:sdt>
        </w:tc>
        <w:tc>
          <w:tcPr>
            <w:tcW w:w="1417" w:type="dxa"/>
            <w:shd w:val="clear" w:color="auto" w:fill="auto"/>
          </w:tcPr>
          <w:p w14:paraId="2555F6ED" w14:textId="77777777" w:rsidR="00E8631B" w:rsidRPr="00744FDF" w:rsidRDefault="00E8631B" w:rsidP="00161721">
            <w:pPr>
              <w:pStyle w:val="Heading4"/>
              <w:keepNext w:val="0"/>
              <w:widowControl w:val="0"/>
              <w:spacing w:before="60"/>
              <w:jc w:val="center"/>
              <w:rPr>
                <w:rFonts w:asciiTheme="majorHAnsi" w:hAnsiTheme="majorHAnsi" w:cstheme="majorHAnsi"/>
                <w:b w:val="0"/>
                <w:bCs w:val="0"/>
                <w:sz w:val="22"/>
                <w:szCs w:val="22"/>
              </w:rPr>
            </w:pPr>
            <w:r w:rsidRPr="00744FDF">
              <w:rPr>
                <w:rFonts w:asciiTheme="majorHAnsi" w:hAnsiTheme="majorHAnsi" w:cstheme="majorHAnsi"/>
                <w:b w:val="0"/>
                <w:bCs w:val="0"/>
                <w:sz w:val="22"/>
                <w:szCs w:val="22"/>
              </w:rPr>
              <w:t>NCCHC</w:t>
            </w:r>
          </w:p>
          <w:sdt>
            <w:sdtPr>
              <w:rPr>
                <w:rFonts w:asciiTheme="majorHAnsi" w:hAnsiTheme="majorHAnsi" w:cstheme="majorHAnsi"/>
              </w:rPr>
              <w:id w:val="-184292000"/>
              <w14:checkbox>
                <w14:checked w14:val="0"/>
                <w14:checkedState w14:val="2612" w14:font="MS Gothic"/>
                <w14:uncheckedState w14:val="2610" w14:font="MS Gothic"/>
              </w14:checkbox>
            </w:sdtPr>
            <w:sdtEndPr/>
            <w:sdtContent>
              <w:p w14:paraId="1FAE844F" w14:textId="1BC2B92D" w:rsidR="00E8631B" w:rsidRPr="00744FDF" w:rsidRDefault="00602D15" w:rsidP="00161721">
                <w:pPr>
                  <w:jc w:val="center"/>
                  <w:rPr>
                    <w:rFonts w:asciiTheme="majorHAnsi" w:hAnsiTheme="majorHAnsi" w:cstheme="majorHAnsi"/>
                  </w:rPr>
                </w:pPr>
                <w:r w:rsidRPr="00744FDF">
                  <w:rPr>
                    <w:rFonts w:ascii="MS Gothic" w:eastAsia="MS Gothic" w:hAnsi="MS Gothic" w:cstheme="majorHAnsi" w:hint="eastAsia"/>
                  </w:rPr>
                  <w:t>☐</w:t>
                </w:r>
              </w:p>
            </w:sdtContent>
          </w:sdt>
        </w:tc>
        <w:tc>
          <w:tcPr>
            <w:tcW w:w="1549" w:type="dxa"/>
            <w:gridSpan w:val="2"/>
            <w:shd w:val="clear" w:color="auto" w:fill="auto"/>
          </w:tcPr>
          <w:p w14:paraId="41710BE8" w14:textId="77777777" w:rsidR="00E8631B" w:rsidRPr="00744FDF" w:rsidRDefault="00E8631B" w:rsidP="00161721">
            <w:pPr>
              <w:pStyle w:val="Heading4"/>
              <w:keepNext w:val="0"/>
              <w:widowControl w:val="0"/>
              <w:spacing w:before="60"/>
              <w:jc w:val="center"/>
              <w:rPr>
                <w:rFonts w:asciiTheme="majorHAnsi" w:hAnsiTheme="majorHAnsi" w:cstheme="majorHAnsi"/>
                <w:b w:val="0"/>
                <w:bCs w:val="0"/>
                <w:sz w:val="22"/>
                <w:szCs w:val="22"/>
              </w:rPr>
            </w:pPr>
            <w:r w:rsidRPr="00744FDF">
              <w:rPr>
                <w:rFonts w:asciiTheme="majorHAnsi" w:hAnsiTheme="majorHAnsi" w:cstheme="majorHAnsi"/>
                <w:b w:val="0"/>
                <w:bCs w:val="0"/>
                <w:sz w:val="22"/>
                <w:szCs w:val="22"/>
              </w:rPr>
              <w:t>Drivers Licence</w:t>
            </w:r>
          </w:p>
          <w:sdt>
            <w:sdtPr>
              <w:rPr>
                <w:rFonts w:asciiTheme="majorHAnsi" w:hAnsiTheme="majorHAnsi" w:cstheme="majorHAnsi"/>
              </w:rPr>
              <w:id w:val="2098826419"/>
              <w14:checkbox>
                <w14:checked w14:val="1"/>
                <w14:checkedState w14:val="2612" w14:font="MS Gothic"/>
                <w14:uncheckedState w14:val="2610" w14:font="MS Gothic"/>
              </w14:checkbox>
            </w:sdtPr>
            <w:sdtEndPr/>
            <w:sdtContent>
              <w:p w14:paraId="0516952F" w14:textId="660DB00F" w:rsidR="00E8631B" w:rsidRPr="00744FDF" w:rsidRDefault="00A27555" w:rsidP="00161721">
                <w:pPr>
                  <w:jc w:val="center"/>
                  <w:rPr>
                    <w:rFonts w:asciiTheme="majorHAnsi" w:hAnsiTheme="majorHAnsi" w:cstheme="majorHAnsi"/>
                  </w:rPr>
                </w:pPr>
                <w:r w:rsidRPr="00744FDF">
                  <w:rPr>
                    <w:rFonts w:ascii="MS Gothic" w:eastAsia="MS Gothic" w:hAnsi="MS Gothic" w:cstheme="majorHAnsi" w:hint="eastAsia"/>
                  </w:rPr>
                  <w:t>☒</w:t>
                </w:r>
              </w:p>
            </w:sdtContent>
          </w:sdt>
        </w:tc>
        <w:tc>
          <w:tcPr>
            <w:tcW w:w="1559" w:type="dxa"/>
            <w:gridSpan w:val="2"/>
            <w:shd w:val="clear" w:color="auto" w:fill="auto"/>
          </w:tcPr>
          <w:p w14:paraId="22E33402" w14:textId="7FAFF1BD" w:rsidR="00E8631B" w:rsidRPr="00744FDF" w:rsidRDefault="70AC3C40" w:rsidP="63F13830">
            <w:pPr>
              <w:pStyle w:val="Heading4"/>
              <w:keepNext w:val="0"/>
              <w:widowControl w:val="0"/>
              <w:spacing w:before="60"/>
              <w:jc w:val="center"/>
              <w:rPr>
                <w:rFonts w:asciiTheme="majorHAnsi" w:hAnsiTheme="majorHAnsi" w:cstheme="majorBidi"/>
                <w:b w:val="0"/>
                <w:bCs w:val="0"/>
                <w:sz w:val="22"/>
                <w:szCs w:val="22"/>
              </w:rPr>
            </w:pPr>
            <w:r w:rsidRPr="00744FDF">
              <w:rPr>
                <w:rFonts w:asciiTheme="majorHAnsi" w:hAnsiTheme="majorHAnsi" w:cstheme="majorBidi"/>
                <w:b w:val="0"/>
                <w:bCs w:val="0"/>
                <w:sz w:val="22"/>
                <w:szCs w:val="22"/>
              </w:rPr>
              <w:t xml:space="preserve">Current </w:t>
            </w:r>
            <w:r w:rsidR="65A089D2" w:rsidRPr="00744FDF">
              <w:rPr>
                <w:rFonts w:asciiTheme="majorHAnsi" w:hAnsiTheme="majorHAnsi" w:cstheme="majorBidi"/>
                <w:b w:val="0"/>
                <w:bCs w:val="0"/>
                <w:sz w:val="22"/>
                <w:szCs w:val="22"/>
              </w:rPr>
              <w:t>accredited</w:t>
            </w:r>
            <w:r w:rsidR="73EA48B7" w:rsidRPr="00744FDF">
              <w:rPr>
                <w:rFonts w:asciiTheme="majorHAnsi" w:hAnsiTheme="majorHAnsi" w:cstheme="majorBidi"/>
                <w:b w:val="0"/>
                <w:bCs w:val="0"/>
                <w:sz w:val="22"/>
                <w:szCs w:val="22"/>
              </w:rPr>
              <w:t xml:space="preserve"> First Aid Certificate</w:t>
            </w:r>
          </w:p>
          <w:sdt>
            <w:sdtPr>
              <w:rPr>
                <w:rFonts w:asciiTheme="majorHAnsi" w:hAnsiTheme="majorHAnsi" w:cstheme="majorHAnsi"/>
              </w:rPr>
              <w:id w:val="487216346"/>
              <w14:checkbox>
                <w14:checked w14:val="1"/>
                <w14:checkedState w14:val="2612" w14:font="MS Gothic"/>
                <w14:uncheckedState w14:val="2610" w14:font="MS Gothic"/>
              </w14:checkbox>
            </w:sdtPr>
            <w:sdtEndPr/>
            <w:sdtContent>
              <w:p w14:paraId="733576A7" w14:textId="6B33B85C" w:rsidR="00E8631B" w:rsidRPr="00744FDF" w:rsidRDefault="00A27555" w:rsidP="00161721">
                <w:pPr>
                  <w:jc w:val="center"/>
                  <w:rPr>
                    <w:rFonts w:asciiTheme="majorHAnsi" w:hAnsiTheme="majorHAnsi" w:cstheme="majorHAnsi"/>
                  </w:rPr>
                </w:pPr>
                <w:r w:rsidRPr="00744FDF">
                  <w:rPr>
                    <w:rFonts w:ascii="MS Gothic" w:eastAsia="MS Gothic" w:hAnsi="MS Gothic" w:cstheme="majorHAnsi" w:hint="eastAsia"/>
                  </w:rPr>
                  <w:t>☒</w:t>
                </w:r>
              </w:p>
            </w:sdtContent>
          </w:sdt>
        </w:tc>
      </w:tr>
      <w:tr w:rsidR="00BB5813" w:rsidRPr="00744FDF" w14:paraId="1B11DB5F" w14:textId="77777777" w:rsidTr="3722515B">
        <w:tc>
          <w:tcPr>
            <w:tcW w:w="10415" w:type="dxa"/>
            <w:gridSpan w:val="12"/>
            <w:shd w:val="clear" w:color="auto" w:fill="auto"/>
          </w:tcPr>
          <w:p w14:paraId="381300D2" w14:textId="6D71B91B" w:rsidR="00BB5813" w:rsidRPr="00744FDF" w:rsidRDefault="00BB5813" w:rsidP="003F7C82">
            <w:pPr>
              <w:pStyle w:val="Heading4"/>
              <w:keepNext w:val="0"/>
              <w:widowControl w:val="0"/>
              <w:spacing w:before="60"/>
              <w:jc w:val="both"/>
              <w:rPr>
                <w:rFonts w:asciiTheme="majorHAnsi" w:hAnsiTheme="majorHAnsi" w:cstheme="majorHAnsi"/>
                <w:sz w:val="22"/>
                <w:szCs w:val="22"/>
              </w:rPr>
            </w:pPr>
            <w:r w:rsidRPr="00744FDF">
              <w:rPr>
                <w:rFonts w:asciiTheme="majorHAnsi" w:hAnsiTheme="majorHAnsi" w:cstheme="majorHAnsi"/>
                <w:sz w:val="22"/>
                <w:szCs w:val="22"/>
              </w:rPr>
              <w:t>Qualifications</w:t>
            </w:r>
          </w:p>
          <w:p w14:paraId="5FA571EA" w14:textId="24B1ED04" w:rsidR="00BB5813" w:rsidRPr="00744FDF" w:rsidRDefault="00292661" w:rsidP="003F7C82">
            <w:pPr>
              <w:spacing w:before="60" w:after="60"/>
              <w:jc w:val="both"/>
              <w:rPr>
                <w:rFonts w:asciiTheme="majorHAnsi" w:hAnsiTheme="majorHAnsi" w:cstheme="majorHAnsi"/>
              </w:rPr>
            </w:pPr>
            <w:r w:rsidRPr="00744FDF">
              <w:rPr>
                <w:rFonts w:asciiTheme="majorHAnsi" w:hAnsiTheme="majorHAnsi" w:cstheme="majorHAnsi"/>
              </w:rPr>
              <w:t xml:space="preserve">Degree qualification in </w:t>
            </w:r>
            <w:r w:rsidR="000B62BB" w:rsidRPr="00744FDF">
              <w:rPr>
                <w:rFonts w:asciiTheme="majorHAnsi" w:hAnsiTheme="majorHAnsi" w:cstheme="majorHAnsi"/>
              </w:rPr>
              <w:t>(Include relevant quals)</w:t>
            </w:r>
            <w:r w:rsidRPr="00744FDF">
              <w:rPr>
                <w:rFonts w:asciiTheme="majorHAnsi" w:hAnsiTheme="majorHAnsi" w:cstheme="majorHAnsi"/>
              </w:rPr>
              <w:t xml:space="preserve"> similar disciplines (or) significant relevant industry and positional </w:t>
            </w:r>
            <w:proofErr w:type="gramStart"/>
            <w:r w:rsidRPr="00744FDF">
              <w:rPr>
                <w:rFonts w:asciiTheme="majorHAnsi" w:hAnsiTheme="majorHAnsi" w:cstheme="majorHAnsi"/>
              </w:rPr>
              <w:t>experience</w:t>
            </w:r>
            <w:proofErr w:type="gramEnd"/>
          </w:p>
          <w:p w14:paraId="30F1DAED" w14:textId="77777777" w:rsidR="00D528E6" w:rsidRPr="00744FDF" w:rsidRDefault="00D528E6" w:rsidP="00D528E6">
            <w:pPr>
              <w:spacing w:before="60" w:after="60"/>
              <w:jc w:val="both"/>
              <w:rPr>
                <w:rFonts w:asciiTheme="majorHAnsi" w:hAnsiTheme="majorHAnsi" w:cstheme="majorHAnsi"/>
                <w:b/>
                <w:bCs/>
              </w:rPr>
            </w:pPr>
            <w:r w:rsidRPr="00744FDF">
              <w:rPr>
                <w:rFonts w:asciiTheme="majorHAnsi" w:hAnsiTheme="majorHAnsi" w:cstheme="majorHAnsi"/>
                <w:b/>
                <w:bCs/>
              </w:rPr>
              <w:t>Position Specific (</w:t>
            </w:r>
            <w:proofErr w:type="spellStart"/>
            <w:r w:rsidRPr="00744FDF">
              <w:rPr>
                <w:rFonts w:asciiTheme="majorHAnsi" w:hAnsiTheme="majorHAnsi" w:cstheme="majorHAnsi"/>
                <w:b/>
                <w:bCs/>
              </w:rPr>
              <w:t>ie</w:t>
            </w:r>
            <w:proofErr w:type="spellEnd"/>
            <w:r w:rsidRPr="00744FDF">
              <w:rPr>
                <w:rFonts w:asciiTheme="majorHAnsi" w:hAnsiTheme="majorHAnsi" w:cstheme="majorHAnsi"/>
                <w:b/>
                <w:bCs/>
              </w:rPr>
              <w:t>. Requirement dependent on position held)</w:t>
            </w:r>
          </w:p>
          <w:p w14:paraId="4968806D" w14:textId="77777777" w:rsidR="00D528E6" w:rsidRPr="00744FDF" w:rsidRDefault="00D528E6" w:rsidP="00D528E6">
            <w:pPr>
              <w:spacing w:before="60" w:after="60"/>
              <w:jc w:val="both"/>
              <w:rPr>
                <w:rFonts w:asciiTheme="majorHAnsi" w:hAnsiTheme="majorHAnsi" w:cstheme="majorHAnsi"/>
              </w:rPr>
            </w:pPr>
            <w:r w:rsidRPr="00744FDF">
              <w:rPr>
                <w:rFonts w:asciiTheme="majorHAnsi" w:hAnsiTheme="majorHAnsi" w:cstheme="majorHAnsi"/>
              </w:rPr>
              <w:t>OTDA Registration</w:t>
            </w:r>
          </w:p>
          <w:p w14:paraId="145220F2" w14:textId="61917118" w:rsidR="00D528E6" w:rsidRPr="00744FDF" w:rsidRDefault="00D528E6" w:rsidP="00D528E6">
            <w:pPr>
              <w:spacing w:before="60" w:after="60"/>
              <w:jc w:val="both"/>
              <w:rPr>
                <w:rFonts w:asciiTheme="majorHAnsi" w:hAnsiTheme="majorHAnsi" w:cstheme="majorBidi"/>
              </w:rPr>
            </w:pPr>
            <w:r w:rsidRPr="00744FDF">
              <w:rPr>
                <w:rFonts w:asciiTheme="majorHAnsi" w:hAnsiTheme="majorHAnsi" w:cstheme="majorBidi"/>
              </w:rPr>
              <w:t>National Coordinated Criminal History Check</w:t>
            </w:r>
            <w:r w:rsidR="001241E6" w:rsidRPr="00744FDF">
              <w:rPr>
                <w:rFonts w:asciiTheme="majorHAnsi" w:hAnsiTheme="majorHAnsi" w:cstheme="majorBidi"/>
              </w:rPr>
              <w:t xml:space="preserve"> – (Education Department requirement)</w:t>
            </w:r>
          </w:p>
          <w:p w14:paraId="30F92218" w14:textId="5C99233B" w:rsidR="009C707C" w:rsidRPr="00744FDF" w:rsidRDefault="009C707C" w:rsidP="009C707C">
            <w:pPr>
              <w:spacing w:before="60" w:after="60"/>
              <w:jc w:val="both"/>
              <w:rPr>
                <w:rFonts w:asciiTheme="majorHAnsi" w:hAnsiTheme="majorHAnsi" w:cstheme="majorBidi"/>
              </w:rPr>
            </w:pPr>
            <w:r w:rsidRPr="00744FDF">
              <w:rPr>
                <w:rFonts w:asciiTheme="majorHAnsi" w:hAnsiTheme="majorHAnsi" w:cstheme="majorBidi"/>
              </w:rPr>
              <w:t>Working with Children’ s Check</w:t>
            </w:r>
            <w:r w:rsidR="005468F4" w:rsidRPr="00744FDF">
              <w:rPr>
                <w:rFonts w:asciiTheme="majorHAnsi" w:hAnsiTheme="majorHAnsi" w:cstheme="majorBidi"/>
              </w:rPr>
              <w:t xml:space="preserve"> – (Child related roles – Disability Services)</w:t>
            </w:r>
          </w:p>
          <w:p w14:paraId="2DC6B151" w14:textId="77777777" w:rsidR="00D528E6" w:rsidRPr="00744FDF" w:rsidRDefault="00D528E6" w:rsidP="00D528E6">
            <w:pPr>
              <w:spacing w:before="60" w:after="60"/>
              <w:jc w:val="both"/>
            </w:pPr>
            <w:r w:rsidRPr="00744FDF">
              <w:rPr>
                <w:rFonts w:asciiTheme="majorHAnsi" w:hAnsiTheme="majorHAnsi" w:cstheme="majorBidi"/>
              </w:rPr>
              <w:t>Medicare Provider Number (desirable for some positions)</w:t>
            </w:r>
          </w:p>
          <w:p w14:paraId="4C134A2F" w14:textId="3A8D3C41" w:rsidR="002A485E" w:rsidRPr="00744FDF" w:rsidRDefault="00D528E6" w:rsidP="00D528E6">
            <w:pPr>
              <w:spacing w:before="60" w:after="60"/>
              <w:jc w:val="both"/>
              <w:rPr>
                <w:rFonts w:asciiTheme="majorHAnsi" w:hAnsiTheme="majorHAnsi" w:cstheme="majorHAnsi"/>
              </w:rPr>
            </w:pPr>
            <w:r w:rsidRPr="00744FDF">
              <w:rPr>
                <w:rFonts w:asciiTheme="majorHAnsi" w:hAnsiTheme="majorHAnsi" w:cstheme="majorHAnsi"/>
              </w:rPr>
              <w:t>Other requirements as directed</w:t>
            </w:r>
          </w:p>
        </w:tc>
      </w:tr>
      <w:tr w:rsidR="00BB5813" w:rsidRPr="00744FDF" w14:paraId="302C7587" w14:textId="77777777" w:rsidTr="3722515B">
        <w:tc>
          <w:tcPr>
            <w:tcW w:w="10415" w:type="dxa"/>
            <w:gridSpan w:val="12"/>
            <w:shd w:val="clear" w:color="auto" w:fill="auto"/>
          </w:tcPr>
          <w:p w14:paraId="17198D60" w14:textId="77777777" w:rsidR="00BB5813" w:rsidRPr="00744FDF" w:rsidRDefault="00BB5813" w:rsidP="003F7C82">
            <w:pPr>
              <w:pStyle w:val="Heading4"/>
              <w:keepNext w:val="0"/>
              <w:widowControl w:val="0"/>
              <w:spacing w:before="60"/>
              <w:jc w:val="both"/>
              <w:rPr>
                <w:rFonts w:asciiTheme="majorHAnsi" w:hAnsiTheme="majorHAnsi" w:cstheme="majorHAnsi"/>
                <w:sz w:val="22"/>
                <w:szCs w:val="22"/>
              </w:rPr>
            </w:pPr>
            <w:r w:rsidRPr="00744FDF">
              <w:rPr>
                <w:rFonts w:asciiTheme="majorHAnsi" w:hAnsiTheme="majorHAnsi" w:cstheme="majorHAnsi"/>
                <w:sz w:val="22"/>
                <w:szCs w:val="22"/>
              </w:rPr>
              <w:t>Extent of Authority</w:t>
            </w:r>
          </w:p>
          <w:p w14:paraId="4A5168C0" w14:textId="77777777" w:rsidR="00BB5813" w:rsidRPr="00744FDF" w:rsidRDefault="00BB5813" w:rsidP="003F7C82">
            <w:pPr>
              <w:spacing w:before="60" w:after="60"/>
              <w:jc w:val="both"/>
              <w:rPr>
                <w:rFonts w:asciiTheme="majorHAnsi" w:hAnsiTheme="majorHAnsi" w:cstheme="majorHAnsi"/>
              </w:rPr>
            </w:pPr>
            <w:r w:rsidRPr="00744FDF">
              <w:rPr>
                <w:rFonts w:asciiTheme="majorHAnsi" w:hAnsiTheme="majorHAnsi" w:cstheme="majorHAnsi"/>
              </w:rPr>
              <w:t>Authority to act within the scope of your position to perform the objectives and requirements of your position as identified within this Position Description and as directed by your Leader.  The extent of the authority may alter from time-to-time at the direction of your Leader.</w:t>
            </w:r>
          </w:p>
        </w:tc>
      </w:tr>
      <w:tr w:rsidR="00BB5813" w:rsidRPr="00744FDF" w14:paraId="52E07F43" w14:textId="77777777" w:rsidTr="3722515B">
        <w:trPr>
          <w:trHeight w:val="621"/>
        </w:trPr>
        <w:tc>
          <w:tcPr>
            <w:tcW w:w="10415" w:type="dxa"/>
            <w:gridSpan w:val="12"/>
            <w:shd w:val="clear" w:color="auto" w:fill="auto"/>
            <w:vAlign w:val="center"/>
          </w:tcPr>
          <w:p w14:paraId="58A069B3" w14:textId="0583D2E7" w:rsidR="00DC7332" w:rsidRPr="00744FDF" w:rsidRDefault="00DC7332" w:rsidP="00DC7332">
            <w:pPr>
              <w:spacing w:before="40" w:after="40"/>
              <w:rPr>
                <w:rFonts w:asciiTheme="majorHAnsi" w:hAnsiTheme="majorHAnsi" w:cstheme="majorHAnsi"/>
              </w:rPr>
            </w:pPr>
            <w:r w:rsidRPr="00744FDF">
              <w:rPr>
                <w:rFonts w:asciiTheme="majorHAnsi" w:hAnsiTheme="majorHAnsi" w:cstheme="majorHAnsi"/>
              </w:rPr>
              <w:lastRenderedPageBreak/>
              <w:t xml:space="preserve">Prepared &amp; Approved By: </w:t>
            </w:r>
            <w:sdt>
              <w:sdtPr>
                <w:rPr>
                  <w:rFonts w:asciiTheme="majorHAnsi" w:hAnsiTheme="majorHAnsi" w:cstheme="majorHAnsi"/>
                </w:rPr>
                <w:id w:val="421152158"/>
                <w:placeholder>
                  <w:docPart w:val="E3C0603A78B1455AA7CEE4B6773BDB60"/>
                </w:placeholder>
              </w:sdtPr>
              <w:sdtEndPr/>
              <w:sdtContent>
                <w:r w:rsidR="009C707C" w:rsidRPr="00744FDF">
                  <w:rPr>
                    <w:rFonts w:asciiTheme="majorHAnsi" w:hAnsiTheme="majorHAnsi" w:cstheme="majorHAnsi"/>
                  </w:rPr>
                  <w:t>Lisa Karabin and Lynda Quigley</w:t>
                </w:r>
              </w:sdtContent>
            </w:sdt>
          </w:p>
          <w:p w14:paraId="1D03ECC5" w14:textId="3A9737C6" w:rsidR="00DC7332" w:rsidRPr="00744FDF" w:rsidRDefault="00DC7332" w:rsidP="00DC7332">
            <w:pPr>
              <w:spacing w:before="40" w:after="40"/>
              <w:rPr>
                <w:rFonts w:asciiTheme="majorHAnsi" w:hAnsiTheme="majorHAnsi" w:cstheme="majorBidi"/>
              </w:rPr>
            </w:pPr>
            <w:r w:rsidRPr="00744FDF">
              <w:rPr>
                <w:rFonts w:asciiTheme="majorHAnsi" w:hAnsiTheme="majorHAnsi" w:cstheme="majorBidi"/>
              </w:rPr>
              <w:t>Date Reviewed/Modified:</w:t>
            </w:r>
            <w:r w:rsidR="78310CD9" w:rsidRPr="00744FDF">
              <w:rPr>
                <w:rFonts w:asciiTheme="majorHAnsi" w:hAnsiTheme="majorHAnsi" w:cstheme="majorBidi"/>
              </w:rPr>
              <w:t xml:space="preserve"> </w:t>
            </w:r>
            <w:r w:rsidR="002F3563" w:rsidRPr="00744FDF">
              <w:rPr>
                <w:rFonts w:asciiTheme="majorHAnsi" w:hAnsiTheme="majorHAnsi" w:cstheme="majorBidi"/>
              </w:rPr>
              <w:t>Lisa Karabin/Linda Tran</w:t>
            </w:r>
            <w:r w:rsidRPr="00744FDF">
              <w:rPr>
                <w:rFonts w:asciiTheme="majorHAnsi" w:hAnsiTheme="majorHAnsi" w:cstheme="majorBidi"/>
              </w:rPr>
              <w:t xml:space="preserve"> </w:t>
            </w:r>
            <w:sdt>
              <w:sdtPr>
                <w:rPr>
                  <w:rFonts w:asciiTheme="majorHAnsi" w:hAnsiTheme="majorHAnsi" w:cstheme="majorBidi"/>
                </w:rPr>
                <w:id w:val="-1075966120"/>
                <w:placeholder>
                  <w:docPart w:val="932794139DDE464F9D314CD30334B6EF"/>
                </w:placeholder>
                <w:date w:fullDate="2023-01-28T00:00:00Z">
                  <w:dateFormat w:val="d/MM/yyyy"/>
                  <w:lid w:val="en-AU"/>
                  <w:storeMappedDataAs w:val="dateTime"/>
                  <w:calendar w:val="gregorian"/>
                </w:date>
              </w:sdtPr>
              <w:sdtEndPr/>
              <w:sdtContent>
                <w:r w:rsidR="002F3563" w:rsidRPr="00744FDF">
                  <w:rPr>
                    <w:rFonts w:asciiTheme="majorHAnsi" w:hAnsiTheme="majorHAnsi" w:cstheme="majorBidi"/>
                  </w:rPr>
                  <w:t>28/01/2023</w:t>
                </w:r>
              </w:sdtContent>
            </w:sdt>
          </w:p>
          <w:p w14:paraId="34A58579" w14:textId="3A9EF4E5" w:rsidR="00BB5813" w:rsidRPr="00744FDF" w:rsidRDefault="00DC7332" w:rsidP="00DC7332">
            <w:pPr>
              <w:spacing w:before="40" w:after="40"/>
              <w:rPr>
                <w:rFonts w:asciiTheme="majorHAnsi" w:eastAsia="Calibri" w:hAnsiTheme="majorHAnsi" w:cstheme="majorHAnsi"/>
                <w:color w:val="000000" w:themeColor="text1"/>
              </w:rPr>
            </w:pPr>
            <w:r w:rsidRPr="00744FDF">
              <w:rPr>
                <w:rFonts w:asciiTheme="majorHAnsi" w:hAnsiTheme="majorHAnsi" w:cstheme="majorHAnsi"/>
              </w:rPr>
              <w:t xml:space="preserve">*All PDs should be sent to P&amp;C for approval and uploading to </w:t>
            </w:r>
            <w:proofErr w:type="spellStart"/>
            <w:r w:rsidRPr="00744FDF">
              <w:rPr>
                <w:rFonts w:asciiTheme="majorHAnsi" w:hAnsiTheme="majorHAnsi" w:cstheme="majorHAnsi"/>
              </w:rPr>
              <w:t>sharepoint</w:t>
            </w:r>
            <w:bookmarkStart w:id="1" w:name="Text24"/>
            <w:proofErr w:type="spellEnd"/>
          </w:p>
        </w:tc>
        <w:bookmarkEnd w:id="1"/>
      </w:tr>
      <w:tr w:rsidR="00BB5813" w:rsidRPr="00744FDF" w14:paraId="06DA72B9" w14:textId="77777777" w:rsidTr="3722515B">
        <w:tc>
          <w:tcPr>
            <w:tcW w:w="10415" w:type="dxa"/>
            <w:gridSpan w:val="12"/>
            <w:shd w:val="clear" w:color="auto" w:fill="auto"/>
          </w:tcPr>
          <w:p w14:paraId="625B5C1A" w14:textId="4D9E46DF" w:rsidR="00BB5813" w:rsidRPr="00744FDF" w:rsidRDefault="00BB5813" w:rsidP="7A971133">
            <w:pPr>
              <w:pStyle w:val="Heading4"/>
              <w:spacing w:before="40" w:after="40"/>
              <w:jc w:val="both"/>
              <w:rPr>
                <w:rFonts w:asciiTheme="majorHAnsi" w:hAnsiTheme="majorHAnsi" w:cstheme="majorHAnsi"/>
                <w:b w:val="0"/>
                <w:bCs w:val="0"/>
                <w:sz w:val="22"/>
                <w:szCs w:val="22"/>
              </w:rPr>
            </w:pPr>
            <w:bookmarkStart w:id="2" w:name="Text23"/>
            <w:r w:rsidRPr="00744FDF">
              <w:rPr>
                <w:rFonts w:asciiTheme="majorHAnsi" w:hAnsiTheme="majorHAnsi" w:cstheme="majorHAnsi"/>
                <w:b w:val="0"/>
                <w:bCs w:val="0"/>
                <w:sz w:val="22"/>
                <w:szCs w:val="22"/>
              </w:rPr>
              <w:t xml:space="preserve">Related Documents: </w:t>
            </w:r>
            <w:r w:rsidR="003130A8" w:rsidRPr="00744FDF">
              <w:rPr>
                <w:rFonts w:asciiTheme="majorHAnsi" w:hAnsiTheme="majorHAnsi" w:cstheme="majorHAnsi"/>
                <w:sz w:val="22"/>
                <w:szCs w:val="22"/>
              </w:rPr>
              <w:t>PD Work Instructions, Behaviours Guide</w:t>
            </w:r>
          </w:p>
        </w:tc>
        <w:bookmarkEnd w:id="2"/>
      </w:tr>
      <w:tr w:rsidR="00233701" w:rsidRPr="0030713D" w14:paraId="0DDAE8B3" w14:textId="77777777" w:rsidTr="3722515B">
        <w:tc>
          <w:tcPr>
            <w:tcW w:w="10415" w:type="dxa"/>
            <w:gridSpan w:val="12"/>
            <w:shd w:val="clear" w:color="auto" w:fill="auto"/>
          </w:tcPr>
          <w:p w14:paraId="5D3A0FF9" w14:textId="77777777" w:rsidR="00C7028B" w:rsidRDefault="00C7028B" w:rsidP="00192E55">
            <w:pPr>
              <w:rPr>
                <w:rStyle w:val="normaltextrun"/>
                <w:rFonts w:asciiTheme="majorHAnsi" w:hAnsiTheme="majorHAnsi" w:cstheme="majorHAnsi"/>
                <w:b/>
                <w:bCs/>
              </w:rPr>
            </w:pPr>
            <w:r>
              <w:rPr>
                <w:rStyle w:val="normaltextrun"/>
                <w:rFonts w:asciiTheme="majorHAnsi" w:hAnsiTheme="majorHAnsi" w:cstheme="majorHAnsi"/>
                <w:b/>
                <w:bCs/>
              </w:rPr>
              <w:t>HR Use Only</w:t>
            </w:r>
          </w:p>
          <w:p w14:paraId="71EF7AC3" w14:textId="796971A7" w:rsidR="00192E55" w:rsidRPr="00744FDF" w:rsidRDefault="00192E55" w:rsidP="00192E55">
            <w:pPr>
              <w:rPr>
                <w:rStyle w:val="normaltextrun"/>
                <w:rFonts w:asciiTheme="majorHAnsi" w:hAnsiTheme="majorHAnsi" w:cstheme="majorHAnsi"/>
              </w:rPr>
            </w:pPr>
            <w:r w:rsidRPr="00744FDF">
              <w:rPr>
                <w:rStyle w:val="normaltextrun"/>
                <w:rFonts w:asciiTheme="majorHAnsi" w:hAnsiTheme="majorHAnsi" w:cstheme="majorHAnsi"/>
                <w:b/>
                <w:bCs/>
              </w:rPr>
              <w:t>Risk Assessed Role (NDIS Worker Screening Check):</w:t>
            </w:r>
            <w:r w:rsidR="002F3563" w:rsidRPr="00744FDF">
              <w:rPr>
                <w:rStyle w:val="normaltextrun"/>
                <w:rFonts w:asciiTheme="majorHAnsi" w:hAnsiTheme="majorHAnsi" w:cstheme="majorHAnsi"/>
                <w:b/>
                <w:bCs/>
              </w:rPr>
              <w:t xml:space="preserve"> </w:t>
            </w:r>
            <w:proofErr w:type="gramStart"/>
            <w:r w:rsidR="002F3563" w:rsidRPr="00744FDF">
              <w:rPr>
                <w:rStyle w:val="normaltextrun"/>
                <w:rFonts w:asciiTheme="majorHAnsi" w:hAnsiTheme="majorHAnsi" w:cstheme="majorHAnsi"/>
                <w:b/>
                <w:bCs/>
              </w:rPr>
              <w:t>Yes,  Risk</w:t>
            </w:r>
            <w:proofErr w:type="gramEnd"/>
            <w:r w:rsidR="002F3563" w:rsidRPr="00744FDF">
              <w:rPr>
                <w:rStyle w:val="normaltextrun"/>
                <w:rFonts w:asciiTheme="majorHAnsi" w:hAnsiTheme="majorHAnsi" w:cstheme="majorHAnsi"/>
                <w:b/>
                <w:bCs/>
              </w:rPr>
              <w:t xml:space="preserve"> Assessed Role </w:t>
            </w:r>
            <w:r w:rsidRPr="00744FDF">
              <w:rPr>
                <w:rStyle w:val="normaltextrun"/>
                <w:rFonts w:asciiTheme="majorHAnsi" w:hAnsiTheme="majorHAnsi" w:cstheme="majorHAnsi"/>
              </w:rPr>
              <w:t>– Fee For Service</w:t>
            </w:r>
          </w:p>
          <w:p w14:paraId="0B458F77" w14:textId="77777777" w:rsidR="00192E55" w:rsidRPr="00744FDF" w:rsidRDefault="00C7028B" w:rsidP="00192E55">
            <w:pPr>
              <w:rPr>
                <w:rFonts w:asciiTheme="majorHAnsi" w:hAnsiTheme="majorHAnsi" w:cstheme="majorHAnsi"/>
              </w:rPr>
            </w:pPr>
            <w:sdt>
              <w:sdtPr>
                <w:rPr>
                  <w:rFonts w:asciiTheme="majorHAnsi" w:hAnsiTheme="majorHAnsi" w:cstheme="majorHAnsi"/>
                </w:rPr>
                <w:id w:val="268285365"/>
                <w:placeholder>
                  <w:docPart w:val="DEC6C6438C9649689E0A49B741D2F04E"/>
                </w:placeholder>
                <w:comboBox>
                  <w:listItem w:value="Choose an item."/>
                  <w:listItem w:displayText="A) Key personnel role of a person or entity" w:value="A) Key personnel role of a person or entity"/>
                  <w:listItem w:displayText="B) A role for which the normal duties include the direct delivery of specified supports of specified services to a person with disability" w:value="B) A role for which the normal duties include the direct delivery of specified supports of specified services to a person with disability"/>
                  <w:listItem w:displayText="C) A role for which the normal duties is likely to require more than incidental contact with a person with disability" w:value="C) A role for which the normal duties is likely to require more than incidental contact with a person with disability"/>
                </w:comboBox>
              </w:sdtPr>
              <w:sdtEndPr/>
              <w:sdtContent>
                <w:r w:rsidR="00192E55" w:rsidRPr="00744FDF">
                  <w:rPr>
                    <w:rFonts w:asciiTheme="majorHAnsi" w:hAnsiTheme="majorHAnsi" w:cstheme="majorHAnsi"/>
                  </w:rPr>
                  <w:t xml:space="preserve">C) A role for which the normal duties </w:t>
                </w:r>
                <w:proofErr w:type="gramStart"/>
                <w:r w:rsidR="00192E55" w:rsidRPr="00744FDF">
                  <w:rPr>
                    <w:rFonts w:asciiTheme="majorHAnsi" w:hAnsiTheme="majorHAnsi" w:cstheme="majorHAnsi"/>
                  </w:rPr>
                  <w:t>is</w:t>
                </w:r>
                <w:proofErr w:type="gramEnd"/>
                <w:r w:rsidR="00192E55" w:rsidRPr="00744FDF">
                  <w:rPr>
                    <w:rFonts w:asciiTheme="majorHAnsi" w:hAnsiTheme="majorHAnsi" w:cstheme="majorHAnsi"/>
                  </w:rPr>
                  <w:t xml:space="preserve"> likely to require more than incidental contact with a person with disability</w:t>
                </w:r>
              </w:sdtContent>
            </w:sdt>
          </w:p>
          <w:p w14:paraId="069D8F31" w14:textId="5757062B" w:rsidR="00192E55" w:rsidRPr="00744FDF" w:rsidRDefault="00192E55" w:rsidP="00192E55">
            <w:pPr>
              <w:rPr>
                <w:rStyle w:val="normaltextrun"/>
                <w:rFonts w:asciiTheme="majorHAnsi" w:hAnsiTheme="majorHAnsi" w:cstheme="majorHAnsi"/>
              </w:rPr>
            </w:pPr>
            <w:r w:rsidRPr="00744FDF">
              <w:rPr>
                <w:rFonts w:asciiTheme="majorHAnsi" w:hAnsiTheme="majorHAnsi" w:cstheme="majorHAnsi"/>
                <w:b/>
                <w:bCs/>
              </w:rPr>
              <w:t>Risk Assessed Role (NDIS Worker Screening Check)</w:t>
            </w:r>
            <w:r w:rsidRPr="00744FDF">
              <w:rPr>
                <w:rFonts w:asciiTheme="majorHAnsi" w:hAnsiTheme="majorHAnsi" w:cstheme="majorHAnsi"/>
              </w:rPr>
              <w:t>: No</w:t>
            </w:r>
            <w:r w:rsidR="002F3563" w:rsidRPr="00744FDF">
              <w:rPr>
                <w:rFonts w:asciiTheme="majorHAnsi" w:hAnsiTheme="majorHAnsi" w:cstheme="majorHAnsi"/>
              </w:rPr>
              <w:t>,</w:t>
            </w:r>
            <w:r w:rsidRPr="00744FDF">
              <w:rPr>
                <w:rFonts w:asciiTheme="majorHAnsi" w:hAnsiTheme="majorHAnsi" w:cstheme="majorHAnsi"/>
              </w:rPr>
              <w:t xml:space="preserve"> n</w:t>
            </w:r>
            <w:r w:rsidR="002F3563" w:rsidRPr="00744FDF">
              <w:rPr>
                <w:rFonts w:asciiTheme="majorHAnsi" w:hAnsiTheme="majorHAnsi" w:cstheme="majorHAnsi"/>
              </w:rPr>
              <w:t>ot Risk Assessed Role</w:t>
            </w:r>
            <w:r w:rsidRPr="00744FDF">
              <w:rPr>
                <w:rFonts w:asciiTheme="majorHAnsi" w:hAnsiTheme="majorHAnsi" w:cstheme="majorHAnsi"/>
              </w:rPr>
              <w:t xml:space="preserve"> – Aged Care</w:t>
            </w:r>
            <w:r w:rsidRPr="00744FDF">
              <w:rPr>
                <w:rFonts w:asciiTheme="majorHAnsi" w:hAnsiTheme="majorHAnsi" w:cstheme="majorHAnsi"/>
              </w:rPr>
              <w:br/>
            </w:r>
            <w:r w:rsidRPr="00744FDF">
              <w:rPr>
                <w:rStyle w:val="normaltextrun"/>
                <w:rFonts w:asciiTheme="majorHAnsi" w:hAnsiTheme="majorHAnsi" w:cstheme="majorHAnsi"/>
              </w:rPr>
              <w:t xml:space="preserve">Date the role was assessed: </w:t>
            </w:r>
            <w:sdt>
              <w:sdtPr>
                <w:rPr>
                  <w:rStyle w:val="normaltextrun"/>
                  <w:rFonts w:asciiTheme="majorHAnsi" w:hAnsiTheme="majorHAnsi" w:cstheme="majorHAnsi"/>
                </w:rPr>
                <w:id w:val="1197284184"/>
                <w:placeholder>
                  <w:docPart w:val="ED96ED3ED13546729E2CC054939A873C"/>
                </w:placeholder>
                <w:date w:fullDate="2022-02-01T00:00:00Z">
                  <w:dateFormat w:val="d/MM/yyyy"/>
                  <w:lid w:val="en-AU"/>
                  <w:storeMappedDataAs w:val="dateTime"/>
                  <w:calendar w:val="gregorian"/>
                </w:date>
              </w:sdtPr>
              <w:sdtEndPr>
                <w:rPr>
                  <w:rStyle w:val="normaltextrun"/>
                </w:rPr>
              </w:sdtEndPr>
              <w:sdtContent>
                <w:r w:rsidRPr="00744FDF">
                  <w:rPr>
                    <w:rStyle w:val="normaltextrun"/>
                    <w:rFonts w:asciiTheme="majorHAnsi" w:hAnsiTheme="majorHAnsi" w:cstheme="majorHAnsi"/>
                  </w:rPr>
                  <w:t>1/02/2022</w:t>
                </w:r>
              </w:sdtContent>
            </w:sdt>
            <w:r w:rsidRPr="00744FDF">
              <w:rPr>
                <w:rStyle w:val="normaltextrun"/>
                <w:rFonts w:asciiTheme="majorHAnsi" w:hAnsiTheme="majorHAnsi" w:cstheme="majorHAnsi"/>
              </w:rPr>
              <w:t xml:space="preserve"> </w:t>
            </w:r>
          </w:p>
          <w:p w14:paraId="3832BF1F" w14:textId="658AFECD" w:rsidR="00233701" w:rsidRPr="0030713D" w:rsidRDefault="00192E55" w:rsidP="00192E55">
            <w:pPr>
              <w:rPr>
                <w:rFonts w:asciiTheme="majorHAnsi" w:eastAsiaTheme="majorEastAsia" w:hAnsiTheme="majorHAnsi" w:cstheme="majorHAnsi"/>
              </w:rPr>
            </w:pPr>
            <w:r w:rsidRPr="00744FDF">
              <w:rPr>
                <w:rStyle w:val="normaltextrun"/>
                <w:rFonts w:asciiTheme="majorHAnsi" w:hAnsiTheme="majorHAnsi" w:cstheme="majorHAnsi"/>
              </w:rPr>
              <w:t>Assessed By: Lisa Karabin, People &amp; Culture Manager</w:t>
            </w:r>
          </w:p>
        </w:tc>
      </w:tr>
    </w:tbl>
    <w:p w14:paraId="056FE992" w14:textId="77777777" w:rsidR="00B750D2" w:rsidRPr="0030713D" w:rsidRDefault="00B750D2" w:rsidP="00BB5813">
      <w:pPr>
        <w:rPr>
          <w:rFonts w:asciiTheme="majorHAnsi" w:hAnsiTheme="majorHAnsi" w:cstheme="majorHAnsi"/>
        </w:rPr>
      </w:pPr>
    </w:p>
    <w:sectPr w:rsidR="00B750D2" w:rsidRPr="0030713D" w:rsidSect="003E74B6">
      <w:headerReference w:type="default" r:id="rId14"/>
      <w:footerReference w:type="default" r:id="rId15"/>
      <w:pgSz w:w="11900" w:h="16840"/>
      <w:pgMar w:top="1134" w:right="851" w:bottom="85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0E2E" w14:textId="77777777" w:rsidR="007E797F" w:rsidRDefault="007E797F" w:rsidP="00AD6807">
      <w:r>
        <w:separator/>
      </w:r>
    </w:p>
  </w:endnote>
  <w:endnote w:type="continuationSeparator" w:id="0">
    <w:p w14:paraId="3DDB8B42" w14:textId="77777777" w:rsidR="007E797F" w:rsidRDefault="007E797F" w:rsidP="00AD6807">
      <w:r>
        <w:continuationSeparator/>
      </w:r>
    </w:p>
  </w:endnote>
  <w:endnote w:type="continuationNotice" w:id="1">
    <w:p w14:paraId="2DAFD8C8" w14:textId="77777777" w:rsidR="007E797F" w:rsidRDefault="007E7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87DC" w14:textId="77777777" w:rsidR="00250D92" w:rsidRDefault="00250D92" w:rsidP="003E74B6">
    <w:pPr>
      <w:spacing w:before="30" w:line="154" w:lineRule="exact"/>
      <w:ind w:right="-47"/>
    </w:pP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793D" w14:textId="77777777" w:rsidR="007E797F" w:rsidRDefault="007E797F" w:rsidP="00AD6807">
      <w:r>
        <w:separator/>
      </w:r>
    </w:p>
  </w:footnote>
  <w:footnote w:type="continuationSeparator" w:id="0">
    <w:p w14:paraId="3CA474FA" w14:textId="77777777" w:rsidR="007E797F" w:rsidRDefault="007E797F" w:rsidP="00AD6807">
      <w:r>
        <w:continuationSeparator/>
      </w:r>
    </w:p>
  </w:footnote>
  <w:footnote w:type="continuationNotice" w:id="1">
    <w:p w14:paraId="09047291" w14:textId="77777777" w:rsidR="007E797F" w:rsidRDefault="007E79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3629" w14:textId="58ADFE71" w:rsidR="004C5359" w:rsidRDefault="003766F2" w:rsidP="00834DA2">
    <w:pPr>
      <w:pStyle w:val="Header"/>
      <w:tabs>
        <w:tab w:val="clear" w:pos="4320"/>
        <w:tab w:val="clear" w:pos="8640"/>
        <w:tab w:val="left" w:pos="3960"/>
      </w:tabs>
    </w:pPr>
    <w:r w:rsidRPr="00BB63BA">
      <w:rPr>
        <w:noProof/>
      </w:rPr>
      <w:drawing>
        <wp:inline distT="0" distB="0" distL="0" distR="0" wp14:anchorId="64166C00" wp14:editId="4B3A3ADA">
          <wp:extent cx="1514475" cy="488762"/>
          <wp:effectExtent l="0" t="0" r="0" b="0"/>
          <wp:docPr id="1032204070" name="Picture 103220407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204070" name="Picture 103220407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475" cy="488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11F"/>
    <w:multiLevelType w:val="hybridMultilevel"/>
    <w:tmpl w:val="26B8A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B2076"/>
    <w:multiLevelType w:val="hybridMultilevel"/>
    <w:tmpl w:val="B09A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D4D49"/>
    <w:multiLevelType w:val="hybridMultilevel"/>
    <w:tmpl w:val="4E3816A0"/>
    <w:lvl w:ilvl="0" w:tplc="ED265392">
      <w:start w:val="1"/>
      <w:numFmt w:val="bullet"/>
      <w:lvlText w:val=""/>
      <w:lvlJc w:val="left"/>
      <w:pPr>
        <w:tabs>
          <w:tab w:val="num" w:pos="720"/>
        </w:tabs>
        <w:ind w:left="720" w:hanging="360"/>
      </w:pPr>
      <w:rPr>
        <w:rFonts w:ascii="Symbol" w:hAnsi="Symbol" w:hint="default"/>
        <w:sz w:val="20"/>
      </w:rPr>
    </w:lvl>
    <w:lvl w:ilvl="1" w:tplc="7B84018A">
      <w:start w:val="1"/>
      <w:numFmt w:val="bullet"/>
      <w:lvlText w:val=""/>
      <w:lvlJc w:val="left"/>
      <w:pPr>
        <w:tabs>
          <w:tab w:val="num" w:pos="1440"/>
        </w:tabs>
        <w:ind w:left="1440" w:hanging="360"/>
      </w:pPr>
      <w:rPr>
        <w:rFonts w:ascii="Symbol" w:hAnsi="Symbol" w:hint="default"/>
        <w:sz w:val="20"/>
      </w:rPr>
    </w:lvl>
    <w:lvl w:ilvl="2" w:tplc="7E121E54">
      <w:start w:val="1"/>
      <w:numFmt w:val="bullet"/>
      <w:lvlText w:val=""/>
      <w:lvlJc w:val="left"/>
      <w:pPr>
        <w:tabs>
          <w:tab w:val="num" w:pos="2160"/>
        </w:tabs>
        <w:ind w:left="2160" w:hanging="360"/>
      </w:pPr>
      <w:rPr>
        <w:rFonts w:ascii="Symbol" w:hAnsi="Symbol" w:hint="default"/>
        <w:sz w:val="20"/>
      </w:rPr>
    </w:lvl>
    <w:lvl w:ilvl="3" w:tplc="013CD8A0">
      <w:start w:val="1"/>
      <w:numFmt w:val="bullet"/>
      <w:lvlText w:val=""/>
      <w:lvlJc w:val="left"/>
      <w:pPr>
        <w:tabs>
          <w:tab w:val="num" w:pos="2880"/>
        </w:tabs>
        <w:ind w:left="2880" w:hanging="360"/>
      </w:pPr>
      <w:rPr>
        <w:rFonts w:ascii="Symbol" w:hAnsi="Symbol" w:hint="default"/>
        <w:sz w:val="20"/>
      </w:rPr>
    </w:lvl>
    <w:lvl w:ilvl="4" w:tplc="0304F678">
      <w:start w:val="1"/>
      <w:numFmt w:val="bullet"/>
      <w:lvlText w:val=""/>
      <w:lvlJc w:val="left"/>
      <w:pPr>
        <w:tabs>
          <w:tab w:val="num" w:pos="3600"/>
        </w:tabs>
        <w:ind w:left="3600" w:hanging="360"/>
      </w:pPr>
      <w:rPr>
        <w:rFonts w:ascii="Symbol" w:hAnsi="Symbol" w:hint="default"/>
        <w:sz w:val="20"/>
      </w:rPr>
    </w:lvl>
    <w:lvl w:ilvl="5" w:tplc="E6A26F0A">
      <w:start w:val="1"/>
      <w:numFmt w:val="bullet"/>
      <w:lvlText w:val=""/>
      <w:lvlJc w:val="left"/>
      <w:pPr>
        <w:tabs>
          <w:tab w:val="num" w:pos="4320"/>
        </w:tabs>
        <w:ind w:left="4320" w:hanging="360"/>
      </w:pPr>
      <w:rPr>
        <w:rFonts w:ascii="Symbol" w:hAnsi="Symbol" w:hint="default"/>
        <w:sz w:val="20"/>
      </w:rPr>
    </w:lvl>
    <w:lvl w:ilvl="6" w:tplc="3B06C542">
      <w:start w:val="1"/>
      <w:numFmt w:val="bullet"/>
      <w:lvlText w:val=""/>
      <w:lvlJc w:val="left"/>
      <w:pPr>
        <w:tabs>
          <w:tab w:val="num" w:pos="5040"/>
        </w:tabs>
        <w:ind w:left="5040" w:hanging="360"/>
      </w:pPr>
      <w:rPr>
        <w:rFonts w:ascii="Symbol" w:hAnsi="Symbol" w:hint="default"/>
        <w:sz w:val="20"/>
      </w:rPr>
    </w:lvl>
    <w:lvl w:ilvl="7" w:tplc="240AE8D6">
      <w:start w:val="1"/>
      <w:numFmt w:val="bullet"/>
      <w:lvlText w:val=""/>
      <w:lvlJc w:val="left"/>
      <w:pPr>
        <w:tabs>
          <w:tab w:val="num" w:pos="5760"/>
        </w:tabs>
        <w:ind w:left="5760" w:hanging="360"/>
      </w:pPr>
      <w:rPr>
        <w:rFonts w:ascii="Symbol" w:hAnsi="Symbol" w:hint="default"/>
        <w:sz w:val="20"/>
      </w:rPr>
    </w:lvl>
    <w:lvl w:ilvl="8" w:tplc="08E0DBCC">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25416"/>
    <w:multiLevelType w:val="hybridMultilevel"/>
    <w:tmpl w:val="B70A95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90A25"/>
    <w:multiLevelType w:val="hybridMultilevel"/>
    <w:tmpl w:val="D91EF6F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40129C7"/>
    <w:multiLevelType w:val="hybridMultilevel"/>
    <w:tmpl w:val="C4E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84F01"/>
    <w:multiLevelType w:val="hybridMultilevel"/>
    <w:tmpl w:val="72AA62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EB765F"/>
    <w:multiLevelType w:val="hybridMultilevel"/>
    <w:tmpl w:val="8EF4CA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365AD"/>
    <w:multiLevelType w:val="hybridMultilevel"/>
    <w:tmpl w:val="DFD0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BC0F7B"/>
    <w:multiLevelType w:val="hybridMultilevel"/>
    <w:tmpl w:val="1722F012"/>
    <w:lvl w:ilvl="0" w:tplc="727A199C">
      <w:start w:val="1"/>
      <w:numFmt w:val="bullet"/>
      <w:lvlText w:val=""/>
      <w:lvlJc w:val="left"/>
      <w:pPr>
        <w:tabs>
          <w:tab w:val="num" w:pos="720"/>
        </w:tabs>
        <w:ind w:left="720" w:hanging="360"/>
      </w:pPr>
      <w:rPr>
        <w:rFonts w:ascii="Symbol" w:hAnsi="Symbol" w:hint="default"/>
        <w:sz w:val="20"/>
      </w:rPr>
    </w:lvl>
    <w:lvl w:ilvl="1" w:tplc="CB5C0DFC">
      <w:start w:val="1"/>
      <w:numFmt w:val="bullet"/>
      <w:lvlText w:val="o"/>
      <w:lvlJc w:val="left"/>
      <w:pPr>
        <w:tabs>
          <w:tab w:val="num" w:pos="1440"/>
        </w:tabs>
        <w:ind w:left="1440" w:hanging="360"/>
      </w:pPr>
      <w:rPr>
        <w:rFonts w:ascii="Courier New" w:hAnsi="Courier New" w:cs="Times New Roman" w:hint="default"/>
        <w:sz w:val="20"/>
      </w:rPr>
    </w:lvl>
    <w:lvl w:ilvl="2" w:tplc="C5EC6494">
      <w:start w:val="1"/>
      <w:numFmt w:val="bullet"/>
      <w:lvlText w:val=""/>
      <w:lvlJc w:val="left"/>
      <w:pPr>
        <w:tabs>
          <w:tab w:val="num" w:pos="2160"/>
        </w:tabs>
        <w:ind w:left="2160" w:hanging="360"/>
      </w:pPr>
      <w:rPr>
        <w:rFonts w:ascii="Wingdings" w:hAnsi="Wingdings" w:hint="default"/>
        <w:sz w:val="20"/>
      </w:rPr>
    </w:lvl>
    <w:lvl w:ilvl="3" w:tplc="E004BAB2">
      <w:start w:val="1"/>
      <w:numFmt w:val="bullet"/>
      <w:lvlText w:val=""/>
      <w:lvlJc w:val="left"/>
      <w:pPr>
        <w:tabs>
          <w:tab w:val="num" w:pos="2880"/>
        </w:tabs>
        <w:ind w:left="2880" w:hanging="360"/>
      </w:pPr>
      <w:rPr>
        <w:rFonts w:ascii="Wingdings" w:hAnsi="Wingdings" w:hint="default"/>
        <w:sz w:val="20"/>
      </w:rPr>
    </w:lvl>
    <w:lvl w:ilvl="4" w:tplc="F88A8FB2">
      <w:start w:val="1"/>
      <w:numFmt w:val="bullet"/>
      <w:lvlText w:val=""/>
      <w:lvlJc w:val="left"/>
      <w:pPr>
        <w:tabs>
          <w:tab w:val="num" w:pos="3600"/>
        </w:tabs>
        <w:ind w:left="3600" w:hanging="360"/>
      </w:pPr>
      <w:rPr>
        <w:rFonts w:ascii="Wingdings" w:hAnsi="Wingdings" w:hint="default"/>
        <w:sz w:val="20"/>
      </w:rPr>
    </w:lvl>
    <w:lvl w:ilvl="5" w:tplc="0A22222E">
      <w:start w:val="1"/>
      <w:numFmt w:val="bullet"/>
      <w:lvlText w:val=""/>
      <w:lvlJc w:val="left"/>
      <w:pPr>
        <w:tabs>
          <w:tab w:val="num" w:pos="4320"/>
        </w:tabs>
        <w:ind w:left="4320" w:hanging="360"/>
      </w:pPr>
      <w:rPr>
        <w:rFonts w:ascii="Wingdings" w:hAnsi="Wingdings" w:hint="default"/>
        <w:sz w:val="20"/>
      </w:rPr>
    </w:lvl>
    <w:lvl w:ilvl="6" w:tplc="A67E9882">
      <w:start w:val="1"/>
      <w:numFmt w:val="bullet"/>
      <w:lvlText w:val=""/>
      <w:lvlJc w:val="left"/>
      <w:pPr>
        <w:tabs>
          <w:tab w:val="num" w:pos="5040"/>
        </w:tabs>
        <w:ind w:left="5040" w:hanging="360"/>
      </w:pPr>
      <w:rPr>
        <w:rFonts w:ascii="Wingdings" w:hAnsi="Wingdings" w:hint="default"/>
        <w:sz w:val="20"/>
      </w:rPr>
    </w:lvl>
    <w:lvl w:ilvl="7" w:tplc="3F389A98">
      <w:start w:val="1"/>
      <w:numFmt w:val="bullet"/>
      <w:lvlText w:val=""/>
      <w:lvlJc w:val="left"/>
      <w:pPr>
        <w:tabs>
          <w:tab w:val="num" w:pos="5760"/>
        </w:tabs>
        <w:ind w:left="5760" w:hanging="360"/>
      </w:pPr>
      <w:rPr>
        <w:rFonts w:ascii="Wingdings" w:hAnsi="Wingdings" w:hint="default"/>
        <w:sz w:val="20"/>
      </w:rPr>
    </w:lvl>
    <w:lvl w:ilvl="8" w:tplc="580089BC">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076B4"/>
    <w:multiLevelType w:val="hybridMultilevel"/>
    <w:tmpl w:val="52CCCB30"/>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6A0C1DF3"/>
    <w:multiLevelType w:val="hybridMultilevel"/>
    <w:tmpl w:val="E1C6107C"/>
    <w:lvl w:ilvl="0" w:tplc="0C090001">
      <w:start w:val="1"/>
      <w:numFmt w:val="bullet"/>
      <w:lvlText w:val=""/>
      <w:lvlJc w:val="left"/>
      <w:pPr>
        <w:ind w:left="360" w:hanging="360"/>
      </w:pPr>
      <w:rPr>
        <w:rFonts w:ascii="Symbol" w:hAnsi="Symbol" w:hint="default"/>
      </w:rPr>
    </w:lvl>
    <w:lvl w:ilvl="1" w:tplc="F8EE7AFA">
      <w:start w:val="1"/>
      <w:numFmt w:val="bullet"/>
      <w:lvlText w:val="o"/>
      <w:lvlJc w:val="left"/>
      <w:pPr>
        <w:ind w:left="1080" w:hanging="360"/>
      </w:pPr>
      <w:rPr>
        <w:rFonts w:ascii="Courier New" w:hAnsi="Courier New" w:hint="default"/>
      </w:rPr>
    </w:lvl>
    <w:lvl w:ilvl="2" w:tplc="60B2FC30">
      <w:start w:val="1"/>
      <w:numFmt w:val="bullet"/>
      <w:lvlText w:val=""/>
      <w:lvlJc w:val="left"/>
      <w:pPr>
        <w:ind w:left="1800" w:hanging="360"/>
      </w:pPr>
      <w:rPr>
        <w:rFonts w:ascii="Wingdings" w:hAnsi="Wingdings" w:hint="default"/>
      </w:rPr>
    </w:lvl>
    <w:lvl w:ilvl="3" w:tplc="3F7611F2">
      <w:start w:val="1"/>
      <w:numFmt w:val="bullet"/>
      <w:lvlText w:val=""/>
      <w:lvlJc w:val="left"/>
      <w:pPr>
        <w:ind w:left="2520" w:hanging="360"/>
      </w:pPr>
      <w:rPr>
        <w:rFonts w:ascii="Symbol" w:hAnsi="Symbol" w:hint="default"/>
      </w:rPr>
    </w:lvl>
    <w:lvl w:ilvl="4" w:tplc="F1EC7F0C">
      <w:start w:val="1"/>
      <w:numFmt w:val="bullet"/>
      <w:lvlText w:val="o"/>
      <w:lvlJc w:val="left"/>
      <w:pPr>
        <w:ind w:left="3240" w:hanging="360"/>
      </w:pPr>
      <w:rPr>
        <w:rFonts w:ascii="Courier New" w:hAnsi="Courier New" w:hint="default"/>
      </w:rPr>
    </w:lvl>
    <w:lvl w:ilvl="5" w:tplc="74205126">
      <w:start w:val="1"/>
      <w:numFmt w:val="bullet"/>
      <w:lvlText w:val=""/>
      <w:lvlJc w:val="left"/>
      <w:pPr>
        <w:ind w:left="3960" w:hanging="360"/>
      </w:pPr>
      <w:rPr>
        <w:rFonts w:ascii="Wingdings" w:hAnsi="Wingdings" w:hint="default"/>
      </w:rPr>
    </w:lvl>
    <w:lvl w:ilvl="6" w:tplc="821AACEE">
      <w:start w:val="1"/>
      <w:numFmt w:val="bullet"/>
      <w:lvlText w:val=""/>
      <w:lvlJc w:val="left"/>
      <w:pPr>
        <w:ind w:left="4680" w:hanging="360"/>
      </w:pPr>
      <w:rPr>
        <w:rFonts w:ascii="Symbol" w:hAnsi="Symbol" w:hint="default"/>
      </w:rPr>
    </w:lvl>
    <w:lvl w:ilvl="7" w:tplc="D0B8AEA6">
      <w:start w:val="1"/>
      <w:numFmt w:val="bullet"/>
      <w:lvlText w:val="o"/>
      <w:lvlJc w:val="left"/>
      <w:pPr>
        <w:ind w:left="5400" w:hanging="360"/>
      </w:pPr>
      <w:rPr>
        <w:rFonts w:ascii="Courier New" w:hAnsi="Courier New" w:hint="default"/>
      </w:rPr>
    </w:lvl>
    <w:lvl w:ilvl="8" w:tplc="9FC240D4">
      <w:start w:val="1"/>
      <w:numFmt w:val="bullet"/>
      <w:lvlText w:val=""/>
      <w:lvlJc w:val="left"/>
      <w:pPr>
        <w:ind w:left="6120" w:hanging="360"/>
      </w:pPr>
      <w:rPr>
        <w:rFonts w:ascii="Wingdings" w:hAnsi="Wingdings" w:hint="default"/>
      </w:rPr>
    </w:lvl>
  </w:abstractNum>
  <w:abstractNum w:abstractNumId="12" w15:restartNumberingAfterBreak="0">
    <w:nsid w:val="6DA05426"/>
    <w:multiLevelType w:val="hybridMultilevel"/>
    <w:tmpl w:val="4EC69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0DE4778"/>
    <w:multiLevelType w:val="hybridMultilevel"/>
    <w:tmpl w:val="CEF632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11857884">
    <w:abstractNumId w:val="1"/>
  </w:num>
  <w:num w:numId="2" w16cid:durableId="1182358596">
    <w:abstractNumId w:val="3"/>
  </w:num>
  <w:num w:numId="3" w16cid:durableId="1730574941">
    <w:abstractNumId w:val="13"/>
  </w:num>
  <w:num w:numId="4" w16cid:durableId="1280720593">
    <w:abstractNumId w:val="6"/>
  </w:num>
  <w:num w:numId="5" w16cid:durableId="1636640339">
    <w:abstractNumId w:val="7"/>
  </w:num>
  <w:num w:numId="6" w16cid:durableId="2104059801">
    <w:abstractNumId w:val="5"/>
  </w:num>
  <w:num w:numId="7" w16cid:durableId="1487428908">
    <w:abstractNumId w:val="5"/>
  </w:num>
  <w:num w:numId="8" w16cid:durableId="1368290617">
    <w:abstractNumId w:val="13"/>
  </w:num>
  <w:num w:numId="9" w16cid:durableId="1211696056">
    <w:abstractNumId w:val="3"/>
  </w:num>
  <w:num w:numId="10" w16cid:durableId="2032686321">
    <w:abstractNumId w:val="6"/>
  </w:num>
  <w:num w:numId="11" w16cid:durableId="1607158058">
    <w:abstractNumId w:val="9"/>
  </w:num>
  <w:num w:numId="12" w16cid:durableId="783043371">
    <w:abstractNumId w:val="4"/>
  </w:num>
  <w:num w:numId="13" w16cid:durableId="1853521306">
    <w:abstractNumId w:val="8"/>
  </w:num>
  <w:num w:numId="14" w16cid:durableId="1195925645">
    <w:abstractNumId w:val="0"/>
  </w:num>
  <w:num w:numId="15" w16cid:durableId="1968317281">
    <w:abstractNumId w:val="2"/>
  </w:num>
  <w:num w:numId="16" w16cid:durableId="384987061">
    <w:abstractNumId w:val="12"/>
  </w:num>
  <w:num w:numId="17" w16cid:durableId="1186599415">
    <w:abstractNumId w:val="10"/>
  </w:num>
  <w:num w:numId="18" w16cid:durableId="16125439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D2"/>
    <w:rsid w:val="00002E7C"/>
    <w:rsid w:val="000074F8"/>
    <w:rsid w:val="00017B07"/>
    <w:rsid w:val="00033617"/>
    <w:rsid w:val="00035D09"/>
    <w:rsid w:val="00043FA0"/>
    <w:rsid w:val="00052096"/>
    <w:rsid w:val="00084CF5"/>
    <w:rsid w:val="00090BA3"/>
    <w:rsid w:val="000B62BB"/>
    <w:rsid w:val="000C6932"/>
    <w:rsid w:val="000D57F5"/>
    <w:rsid w:val="000F7214"/>
    <w:rsid w:val="001116F3"/>
    <w:rsid w:val="00111C64"/>
    <w:rsid w:val="00120B79"/>
    <w:rsid w:val="001241E6"/>
    <w:rsid w:val="00124DBA"/>
    <w:rsid w:val="00126EC7"/>
    <w:rsid w:val="00130A1A"/>
    <w:rsid w:val="00142866"/>
    <w:rsid w:val="0014762F"/>
    <w:rsid w:val="0015235B"/>
    <w:rsid w:val="00155F7F"/>
    <w:rsid w:val="00161721"/>
    <w:rsid w:val="00170497"/>
    <w:rsid w:val="00172BF2"/>
    <w:rsid w:val="001773F9"/>
    <w:rsid w:val="00182E09"/>
    <w:rsid w:val="00184173"/>
    <w:rsid w:val="00192E55"/>
    <w:rsid w:val="00192F13"/>
    <w:rsid w:val="00197E35"/>
    <w:rsid w:val="001A1519"/>
    <w:rsid w:val="001C2681"/>
    <w:rsid w:val="001D15C9"/>
    <w:rsid w:val="001D3C64"/>
    <w:rsid w:val="001D4B71"/>
    <w:rsid w:val="001F48E0"/>
    <w:rsid w:val="001F5CCC"/>
    <w:rsid w:val="00200778"/>
    <w:rsid w:val="0020094E"/>
    <w:rsid w:val="00206309"/>
    <w:rsid w:val="00206EBF"/>
    <w:rsid w:val="0021059C"/>
    <w:rsid w:val="00212127"/>
    <w:rsid w:val="00215647"/>
    <w:rsid w:val="00233701"/>
    <w:rsid w:val="00242682"/>
    <w:rsid w:val="002505A4"/>
    <w:rsid w:val="00250D92"/>
    <w:rsid w:val="002779FD"/>
    <w:rsid w:val="00284127"/>
    <w:rsid w:val="00292661"/>
    <w:rsid w:val="002A485E"/>
    <w:rsid w:val="002A6819"/>
    <w:rsid w:val="002E1B12"/>
    <w:rsid w:val="002F3563"/>
    <w:rsid w:val="002F6323"/>
    <w:rsid w:val="002F6B84"/>
    <w:rsid w:val="0030713D"/>
    <w:rsid w:val="003130A8"/>
    <w:rsid w:val="00315AD8"/>
    <w:rsid w:val="00333DB3"/>
    <w:rsid w:val="0034540A"/>
    <w:rsid w:val="00346C57"/>
    <w:rsid w:val="00346DAF"/>
    <w:rsid w:val="003530BB"/>
    <w:rsid w:val="00372554"/>
    <w:rsid w:val="003746CF"/>
    <w:rsid w:val="003766F2"/>
    <w:rsid w:val="00382F8D"/>
    <w:rsid w:val="003861E6"/>
    <w:rsid w:val="00392390"/>
    <w:rsid w:val="003A1BA9"/>
    <w:rsid w:val="003C01C4"/>
    <w:rsid w:val="003C2A67"/>
    <w:rsid w:val="003D08E3"/>
    <w:rsid w:val="003D6578"/>
    <w:rsid w:val="003E74B6"/>
    <w:rsid w:val="003F7C82"/>
    <w:rsid w:val="00406D6C"/>
    <w:rsid w:val="004120AF"/>
    <w:rsid w:val="00420A11"/>
    <w:rsid w:val="00431A49"/>
    <w:rsid w:val="00440548"/>
    <w:rsid w:val="00444301"/>
    <w:rsid w:val="00447804"/>
    <w:rsid w:val="00453360"/>
    <w:rsid w:val="00480A2A"/>
    <w:rsid w:val="0048318B"/>
    <w:rsid w:val="00494BB6"/>
    <w:rsid w:val="004B18B8"/>
    <w:rsid w:val="004B2F8C"/>
    <w:rsid w:val="004C5359"/>
    <w:rsid w:val="004E0BA8"/>
    <w:rsid w:val="004E0E78"/>
    <w:rsid w:val="004E7517"/>
    <w:rsid w:val="00503CAE"/>
    <w:rsid w:val="005230C0"/>
    <w:rsid w:val="005468F4"/>
    <w:rsid w:val="00553573"/>
    <w:rsid w:val="00561A3D"/>
    <w:rsid w:val="005632E2"/>
    <w:rsid w:val="005658A3"/>
    <w:rsid w:val="00573940"/>
    <w:rsid w:val="0057636F"/>
    <w:rsid w:val="00580309"/>
    <w:rsid w:val="00583523"/>
    <w:rsid w:val="0058367F"/>
    <w:rsid w:val="00584ED9"/>
    <w:rsid w:val="00590405"/>
    <w:rsid w:val="005B30F3"/>
    <w:rsid w:val="005D2FF5"/>
    <w:rsid w:val="005F52CA"/>
    <w:rsid w:val="00602D15"/>
    <w:rsid w:val="00604EE8"/>
    <w:rsid w:val="00620A99"/>
    <w:rsid w:val="00622404"/>
    <w:rsid w:val="006455EC"/>
    <w:rsid w:val="006475DB"/>
    <w:rsid w:val="006556D0"/>
    <w:rsid w:val="00666DE3"/>
    <w:rsid w:val="006861BC"/>
    <w:rsid w:val="00695A72"/>
    <w:rsid w:val="006A1578"/>
    <w:rsid w:val="006A15D5"/>
    <w:rsid w:val="006A5509"/>
    <w:rsid w:val="006B3E39"/>
    <w:rsid w:val="006C184F"/>
    <w:rsid w:val="006C5DBD"/>
    <w:rsid w:val="006D0803"/>
    <w:rsid w:val="006F7A35"/>
    <w:rsid w:val="00703EFF"/>
    <w:rsid w:val="0071361D"/>
    <w:rsid w:val="00713E06"/>
    <w:rsid w:val="00715D60"/>
    <w:rsid w:val="0072439F"/>
    <w:rsid w:val="0072539A"/>
    <w:rsid w:val="00727985"/>
    <w:rsid w:val="007322BC"/>
    <w:rsid w:val="00744FDF"/>
    <w:rsid w:val="00751CFE"/>
    <w:rsid w:val="00782E0B"/>
    <w:rsid w:val="00785EC1"/>
    <w:rsid w:val="007B09D8"/>
    <w:rsid w:val="007B18E3"/>
    <w:rsid w:val="007B5566"/>
    <w:rsid w:val="007B787A"/>
    <w:rsid w:val="007B7D02"/>
    <w:rsid w:val="007D33B3"/>
    <w:rsid w:val="007E0C6B"/>
    <w:rsid w:val="007E1084"/>
    <w:rsid w:val="007E797F"/>
    <w:rsid w:val="007F6960"/>
    <w:rsid w:val="008129ED"/>
    <w:rsid w:val="008223E4"/>
    <w:rsid w:val="00834DA2"/>
    <w:rsid w:val="008372BE"/>
    <w:rsid w:val="00841E7B"/>
    <w:rsid w:val="00842D50"/>
    <w:rsid w:val="00843836"/>
    <w:rsid w:val="00850704"/>
    <w:rsid w:val="00854D9D"/>
    <w:rsid w:val="00855C9B"/>
    <w:rsid w:val="00867010"/>
    <w:rsid w:val="008757A8"/>
    <w:rsid w:val="008964B7"/>
    <w:rsid w:val="008C1129"/>
    <w:rsid w:val="008C1A85"/>
    <w:rsid w:val="008C31CA"/>
    <w:rsid w:val="008C6704"/>
    <w:rsid w:val="008F4533"/>
    <w:rsid w:val="0090191C"/>
    <w:rsid w:val="00902F8B"/>
    <w:rsid w:val="00914483"/>
    <w:rsid w:val="00932586"/>
    <w:rsid w:val="009341E9"/>
    <w:rsid w:val="0094533B"/>
    <w:rsid w:val="0094643E"/>
    <w:rsid w:val="009B38F0"/>
    <w:rsid w:val="009B43C3"/>
    <w:rsid w:val="009B7313"/>
    <w:rsid w:val="009C019C"/>
    <w:rsid w:val="009C51E7"/>
    <w:rsid w:val="009C707C"/>
    <w:rsid w:val="00A22170"/>
    <w:rsid w:val="00A27555"/>
    <w:rsid w:val="00A3603C"/>
    <w:rsid w:val="00A40BC9"/>
    <w:rsid w:val="00A4451B"/>
    <w:rsid w:val="00A500BD"/>
    <w:rsid w:val="00A511A7"/>
    <w:rsid w:val="00A52BA6"/>
    <w:rsid w:val="00A64E74"/>
    <w:rsid w:val="00A83624"/>
    <w:rsid w:val="00A845CC"/>
    <w:rsid w:val="00A91EE2"/>
    <w:rsid w:val="00A94028"/>
    <w:rsid w:val="00A977E8"/>
    <w:rsid w:val="00AA197E"/>
    <w:rsid w:val="00AC00F9"/>
    <w:rsid w:val="00AD6695"/>
    <w:rsid w:val="00AD6807"/>
    <w:rsid w:val="00AF7163"/>
    <w:rsid w:val="00B00BED"/>
    <w:rsid w:val="00B101DD"/>
    <w:rsid w:val="00B21940"/>
    <w:rsid w:val="00B22D06"/>
    <w:rsid w:val="00B57440"/>
    <w:rsid w:val="00B750D2"/>
    <w:rsid w:val="00B7649A"/>
    <w:rsid w:val="00BA66BB"/>
    <w:rsid w:val="00BB5813"/>
    <w:rsid w:val="00BD7242"/>
    <w:rsid w:val="00BF1B94"/>
    <w:rsid w:val="00C10D42"/>
    <w:rsid w:val="00C13D75"/>
    <w:rsid w:val="00C36504"/>
    <w:rsid w:val="00C438A9"/>
    <w:rsid w:val="00C60CD3"/>
    <w:rsid w:val="00C63096"/>
    <w:rsid w:val="00C7028B"/>
    <w:rsid w:val="00C751E6"/>
    <w:rsid w:val="00C84B2B"/>
    <w:rsid w:val="00CA0E7A"/>
    <w:rsid w:val="00CA5024"/>
    <w:rsid w:val="00CB4008"/>
    <w:rsid w:val="00CC649E"/>
    <w:rsid w:val="00CD4D95"/>
    <w:rsid w:val="00CD6132"/>
    <w:rsid w:val="00CF2A8E"/>
    <w:rsid w:val="00CF3D59"/>
    <w:rsid w:val="00D147C4"/>
    <w:rsid w:val="00D23B0F"/>
    <w:rsid w:val="00D43A47"/>
    <w:rsid w:val="00D50FE5"/>
    <w:rsid w:val="00D528E6"/>
    <w:rsid w:val="00D54301"/>
    <w:rsid w:val="00D814E4"/>
    <w:rsid w:val="00D879FE"/>
    <w:rsid w:val="00D90C42"/>
    <w:rsid w:val="00D94274"/>
    <w:rsid w:val="00DB4E5F"/>
    <w:rsid w:val="00DC5778"/>
    <w:rsid w:val="00DC7332"/>
    <w:rsid w:val="00DE435F"/>
    <w:rsid w:val="00DE6573"/>
    <w:rsid w:val="00E0080C"/>
    <w:rsid w:val="00E14524"/>
    <w:rsid w:val="00E15F1F"/>
    <w:rsid w:val="00E20A11"/>
    <w:rsid w:val="00E225D4"/>
    <w:rsid w:val="00E46CD9"/>
    <w:rsid w:val="00E61E15"/>
    <w:rsid w:val="00E67D50"/>
    <w:rsid w:val="00E7286C"/>
    <w:rsid w:val="00E83C4B"/>
    <w:rsid w:val="00E8631B"/>
    <w:rsid w:val="00E86E15"/>
    <w:rsid w:val="00E931AD"/>
    <w:rsid w:val="00EA1BD2"/>
    <w:rsid w:val="00EC4887"/>
    <w:rsid w:val="00ED3B9B"/>
    <w:rsid w:val="00ED5444"/>
    <w:rsid w:val="00F11CA4"/>
    <w:rsid w:val="00F16811"/>
    <w:rsid w:val="00F22239"/>
    <w:rsid w:val="00F320CB"/>
    <w:rsid w:val="00F44D9D"/>
    <w:rsid w:val="00F4597E"/>
    <w:rsid w:val="00F527DA"/>
    <w:rsid w:val="00F571E1"/>
    <w:rsid w:val="00F63C90"/>
    <w:rsid w:val="00F64B79"/>
    <w:rsid w:val="00F667EE"/>
    <w:rsid w:val="00F776CB"/>
    <w:rsid w:val="00F8083E"/>
    <w:rsid w:val="00F80AA3"/>
    <w:rsid w:val="00F837CA"/>
    <w:rsid w:val="00F850D5"/>
    <w:rsid w:val="00F873D3"/>
    <w:rsid w:val="00F904CB"/>
    <w:rsid w:val="00F94CE5"/>
    <w:rsid w:val="00FB0153"/>
    <w:rsid w:val="00FB15B1"/>
    <w:rsid w:val="00FF7F8F"/>
    <w:rsid w:val="033B9198"/>
    <w:rsid w:val="05DB9E96"/>
    <w:rsid w:val="08B199D6"/>
    <w:rsid w:val="09133F58"/>
    <w:rsid w:val="094B31A8"/>
    <w:rsid w:val="0B0E29A8"/>
    <w:rsid w:val="0B2288D0"/>
    <w:rsid w:val="0C1769BE"/>
    <w:rsid w:val="0C37451E"/>
    <w:rsid w:val="0DB33A1F"/>
    <w:rsid w:val="0F481FA3"/>
    <w:rsid w:val="108C4637"/>
    <w:rsid w:val="119AD5D5"/>
    <w:rsid w:val="121BBB9A"/>
    <w:rsid w:val="1656FFCE"/>
    <w:rsid w:val="1B8C97C8"/>
    <w:rsid w:val="2B020EC6"/>
    <w:rsid w:val="2C9DDF27"/>
    <w:rsid w:val="2FCE1BEE"/>
    <w:rsid w:val="322EE0E3"/>
    <w:rsid w:val="32D44714"/>
    <w:rsid w:val="3390DF18"/>
    <w:rsid w:val="3722515B"/>
    <w:rsid w:val="39B46EEA"/>
    <w:rsid w:val="3A9DE39F"/>
    <w:rsid w:val="3AB69E39"/>
    <w:rsid w:val="40E752C1"/>
    <w:rsid w:val="43378E77"/>
    <w:rsid w:val="46CC953B"/>
    <w:rsid w:val="4A1BD9AB"/>
    <w:rsid w:val="4CFD2E72"/>
    <w:rsid w:val="4E660FD8"/>
    <w:rsid w:val="542C0A1C"/>
    <w:rsid w:val="559B9250"/>
    <w:rsid w:val="579C4276"/>
    <w:rsid w:val="598A1C3E"/>
    <w:rsid w:val="5A61FC51"/>
    <w:rsid w:val="5E5D8D61"/>
    <w:rsid w:val="5EFD7C6E"/>
    <w:rsid w:val="61D965B7"/>
    <w:rsid w:val="63F13830"/>
    <w:rsid w:val="65A089D2"/>
    <w:rsid w:val="66A32866"/>
    <w:rsid w:val="6C8D5B39"/>
    <w:rsid w:val="6E73011F"/>
    <w:rsid w:val="6E9A923B"/>
    <w:rsid w:val="70AC3C40"/>
    <w:rsid w:val="71543E90"/>
    <w:rsid w:val="71B33F73"/>
    <w:rsid w:val="73EA48B7"/>
    <w:rsid w:val="769BB32F"/>
    <w:rsid w:val="78310CD9"/>
    <w:rsid w:val="790972BF"/>
    <w:rsid w:val="7A971133"/>
    <w:rsid w:val="7BD61F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6B5556"/>
  <w15:docId w15:val="{BC7E9A7D-BCD6-4921-9309-9BC92200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13"/>
    <w:rPr>
      <w:rFonts w:ascii="Arial" w:eastAsia="Times New Roman" w:hAnsi="Arial" w:cs="Arial"/>
      <w:sz w:val="22"/>
      <w:szCs w:val="22"/>
      <w:lang w:val="en-AU"/>
    </w:rPr>
  </w:style>
  <w:style w:type="paragraph" w:styleId="Heading3">
    <w:name w:val="heading 3"/>
    <w:basedOn w:val="Normal"/>
    <w:next w:val="Normal"/>
    <w:link w:val="Heading3Char"/>
    <w:qFormat/>
    <w:rsid w:val="00BB5813"/>
    <w:pPr>
      <w:keepNext/>
      <w:outlineLvl w:val="2"/>
    </w:pPr>
    <w:rPr>
      <w:b/>
      <w:szCs w:val="20"/>
    </w:rPr>
  </w:style>
  <w:style w:type="paragraph" w:styleId="Heading4">
    <w:name w:val="heading 4"/>
    <w:basedOn w:val="Normal"/>
    <w:next w:val="Normal"/>
    <w:link w:val="Heading4Char"/>
    <w:qFormat/>
    <w:rsid w:val="00BB5813"/>
    <w:pPr>
      <w:keepNext/>
      <w:spacing w:before="240" w:after="60"/>
      <w:outlineLvl w:val="3"/>
    </w:pPr>
    <w:rPr>
      <w:b/>
      <w:bCs/>
      <w:sz w:val="28"/>
      <w:szCs w:val="28"/>
    </w:rPr>
  </w:style>
  <w:style w:type="paragraph" w:styleId="Heading6">
    <w:name w:val="heading 6"/>
    <w:basedOn w:val="Normal"/>
    <w:next w:val="Normal"/>
    <w:link w:val="Heading6Char"/>
    <w:qFormat/>
    <w:rsid w:val="00BB5813"/>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0D2"/>
    <w:rPr>
      <w:rFonts w:ascii="Lucida Grande" w:hAnsi="Lucida Grande" w:cs="Lucida Grande"/>
      <w:sz w:val="18"/>
      <w:szCs w:val="18"/>
    </w:rPr>
  </w:style>
  <w:style w:type="table" w:styleId="TableGrid">
    <w:name w:val="Table Grid"/>
    <w:basedOn w:val="TableNormal"/>
    <w:uiPriority w:val="59"/>
    <w:rsid w:val="00B7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6807"/>
    <w:pPr>
      <w:tabs>
        <w:tab w:val="center" w:pos="4320"/>
        <w:tab w:val="right" w:pos="8640"/>
      </w:tabs>
    </w:pPr>
  </w:style>
  <w:style w:type="character" w:customStyle="1" w:styleId="HeaderChar">
    <w:name w:val="Header Char"/>
    <w:basedOn w:val="DefaultParagraphFont"/>
    <w:link w:val="Header"/>
    <w:uiPriority w:val="99"/>
    <w:rsid w:val="00AD6807"/>
  </w:style>
  <w:style w:type="paragraph" w:styleId="Footer">
    <w:name w:val="footer"/>
    <w:basedOn w:val="Normal"/>
    <w:link w:val="FooterChar"/>
    <w:uiPriority w:val="99"/>
    <w:unhideWhenUsed/>
    <w:rsid w:val="00AD6807"/>
    <w:pPr>
      <w:tabs>
        <w:tab w:val="center" w:pos="4320"/>
        <w:tab w:val="right" w:pos="8640"/>
      </w:tabs>
    </w:pPr>
  </w:style>
  <w:style w:type="character" w:customStyle="1" w:styleId="FooterChar">
    <w:name w:val="Footer Char"/>
    <w:basedOn w:val="DefaultParagraphFont"/>
    <w:link w:val="Footer"/>
    <w:uiPriority w:val="99"/>
    <w:rsid w:val="00AD6807"/>
  </w:style>
  <w:style w:type="paragraph" w:styleId="z-BottomofForm">
    <w:name w:val="HTML Bottom of Form"/>
    <w:basedOn w:val="Normal"/>
    <w:next w:val="Normal"/>
    <w:link w:val="z-BottomofFormChar"/>
    <w:hidden/>
    <w:uiPriority w:val="99"/>
    <w:semiHidden/>
    <w:unhideWhenUsed/>
    <w:rsid w:val="00854D9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854D9D"/>
    <w:rPr>
      <w:rFonts w:ascii="Arial" w:hAnsi="Arial"/>
      <w:vanish/>
      <w:sz w:val="16"/>
      <w:szCs w:val="16"/>
    </w:rPr>
  </w:style>
  <w:style w:type="paragraph" w:styleId="z-TopofForm">
    <w:name w:val="HTML Top of Form"/>
    <w:basedOn w:val="Normal"/>
    <w:next w:val="Normal"/>
    <w:link w:val="z-TopofFormChar"/>
    <w:hidden/>
    <w:uiPriority w:val="99"/>
    <w:semiHidden/>
    <w:unhideWhenUsed/>
    <w:rsid w:val="00854D9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854D9D"/>
    <w:rPr>
      <w:rFonts w:ascii="Arial" w:hAnsi="Arial"/>
      <w:vanish/>
      <w:sz w:val="16"/>
      <w:szCs w:val="16"/>
    </w:rPr>
  </w:style>
  <w:style w:type="paragraph" w:styleId="ListParagraph">
    <w:name w:val="List Paragraph"/>
    <w:basedOn w:val="Normal"/>
    <w:uiPriority w:val="34"/>
    <w:qFormat/>
    <w:rsid w:val="00D814E4"/>
    <w:pPr>
      <w:ind w:left="720"/>
      <w:contextualSpacing/>
    </w:pPr>
  </w:style>
  <w:style w:type="character" w:customStyle="1" w:styleId="Heading3Char">
    <w:name w:val="Heading 3 Char"/>
    <w:basedOn w:val="DefaultParagraphFont"/>
    <w:link w:val="Heading3"/>
    <w:rsid w:val="00BB5813"/>
    <w:rPr>
      <w:rFonts w:ascii="Arial" w:eastAsia="Times New Roman" w:hAnsi="Arial" w:cs="Arial"/>
      <w:b/>
      <w:sz w:val="22"/>
      <w:szCs w:val="20"/>
      <w:lang w:val="en-AU"/>
    </w:rPr>
  </w:style>
  <w:style w:type="character" w:customStyle="1" w:styleId="Heading4Char">
    <w:name w:val="Heading 4 Char"/>
    <w:basedOn w:val="DefaultParagraphFont"/>
    <w:link w:val="Heading4"/>
    <w:rsid w:val="00BB5813"/>
    <w:rPr>
      <w:rFonts w:ascii="Arial" w:eastAsia="Times New Roman" w:hAnsi="Arial" w:cs="Arial"/>
      <w:b/>
      <w:bCs/>
      <w:sz w:val="28"/>
      <w:szCs w:val="28"/>
      <w:lang w:val="en-AU"/>
    </w:rPr>
  </w:style>
  <w:style w:type="character" w:customStyle="1" w:styleId="Heading6Char">
    <w:name w:val="Heading 6 Char"/>
    <w:basedOn w:val="DefaultParagraphFont"/>
    <w:link w:val="Heading6"/>
    <w:rsid w:val="00BB5813"/>
    <w:rPr>
      <w:rFonts w:ascii="Arial" w:eastAsia="Times New Roman" w:hAnsi="Arial" w:cs="Arial"/>
      <w:b/>
      <w:bCs/>
      <w:sz w:val="22"/>
      <w:szCs w:val="22"/>
      <w:lang w:val="en-AU"/>
    </w:rPr>
  </w:style>
  <w:style w:type="character" w:styleId="CommentReference">
    <w:name w:val="annotation reference"/>
    <w:basedOn w:val="DefaultParagraphFont"/>
    <w:uiPriority w:val="99"/>
    <w:semiHidden/>
    <w:unhideWhenUsed/>
    <w:rsid w:val="00C63096"/>
    <w:rPr>
      <w:sz w:val="16"/>
      <w:szCs w:val="16"/>
    </w:rPr>
  </w:style>
  <w:style w:type="paragraph" w:styleId="CommentText">
    <w:name w:val="annotation text"/>
    <w:basedOn w:val="Normal"/>
    <w:link w:val="CommentTextChar"/>
    <w:uiPriority w:val="99"/>
    <w:unhideWhenUsed/>
    <w:rsid w:val="00C63096"/>
    <w:rPr>
      <w:sz w:val="20"/>
      <w:szCs w:val="20"/>
    </w:rPr>
  </w:style>
  <w:style w:type="character" w:customStyle="1" w:styleId="CommentTextChar">
    <w:name w:val="Comment Text Char"/>
    <w:basedOn w:val="DefaultParagraphFont"/>
    <w:link w:val="CommentText"/>
    <w:uiPriority w:val="99"/>
    <w:rsid w:val="00C63096"/>
    <w:rPr>
      <w:rFonts w:ascii="Arial" w:eastAsia="Times New Roman"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63096"/>
    <w:rPr>
      <w:b/>
      <w:bCs/>
    </w:rPr>
  </w:style>
  <w:style w:type="character" w:customStyle="1" w:styleId="CommentSubjectChar">
    <w:name w:val="Comment Subject Char"/>
    <w:basedOn w:val="CommentTextChar"/>
    <w:link w:val="CommentSubject"/>
    <w:uiPriority w:val="99"/>
    <w:semiHidden/>
    <w:rsid w:val="00C63096"/>
    <w:rPr>
      <w:rFonts w:ascii="Arial" w:eastAsia="Times New Roman" w:hAnsi="Arial" w:cs="Arial"/>
      <w:b/>
      <w:bCs/>
      <w:sz w:val="20"/>
      <w:szCs w:val="20"/>
      <w:lang w:val="en-AU"/>
    </w:rPr>
  </w:style>
  <w:style w:type="character" w:styleId="PlaceholderText">
    <w:name w:val="Placeholder Text"/>
    <w:basedOn w:val="DefaultParagraphFont"/>
    <w:uiPriority w:val="99"/>
    <w:semiHidden/>
    <w:rsid w:val="0030713D"/>
    <w:rPr>
      <w:color w:val="808080"/>
    </w:rPr>
  </w:style>
  <w:style w:type="character" w:styleId="Hyperlink">
    <w:name w:val="Hyperlink"/>
    <w:basedOn w:val="DefaultParagraphFont"/>
    <w:uiPriority w:val="99"/>
    <w:unhideWhenUsed/>
    <w:rsid w:val="00F320CB"/>
    <w:rPr>
      <w:color w:val="0000FF" w:themeColor="hyperlink"/>
      <w:u w:val="single"/>
    </w:rPr>
  </w:style>
  <w:style w:type="character" w:customStyle="1" w:styleId="normaltextrun">
    <w:name w:val="normaltextrun"/>
    <w:basedOn w:val="DefaultParagraphFont"/>
    <w:rsid w:val="00233701"/>
  </w:style>
  <w:style w:type="character" w:customStyle="1" w:styleId="eop">
    <w:name w:val="eop"/>
    <w:basedOn w:val="DefaultParagraphFont"/>
    <w:rsid w:val="0023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4255">
      <w:bodyDiv w:val="1"/>
      <w:marLeft w:val="0"/>
      <w:marRight w:val="0"/>
      <w:marTop w:val="0"/>
      <w:marBottom w:val="0"/>
      <w:divBdr>
        <w:top w:val="none" w:sz="0" w:space="0" w:color="auto"/>
        <w:left w:val="none" w:sz="0" w:space="0" w:color="auto"/>
        <w:bottom w:val="none" w:sz="0" w:space="0" w:color="auto"/>
        <w:right w:val="none" w:sz="0" w:space="0" w:color="auto"/>
      </w:divBdr>
    </w:div>
    <w:div w:id="123425848">
      <w:bodyDiv w:val="1"/>
      <w:marLeft w:val="0"/>
      <w:marRight w:val="0"/>
      <w:marTop w:val="0"/>
      <w:marBottom w:val="0"/>
      <w:divBdr>
        <w:top w:val="none" w:sz="0" w:space="0" w:color="auto"/>
        <w:left w:val="none" w:sz="0" w:space="0" w:color="auto"/>
        <w:bottom w:val="none" w:sz="0" w:space="0" w:color="auto"/>
        <w:right w:val="none" w:sz="0" w:space="0" w:color="auto"/>
      </w:divBdr>
    </w:div>
    <w:div w:id="265357232">
      <w:bodyDiv w:val="1"/>
      <w:marLeft w:val="0"/>
      <w:marRight w:val="0"/>
      <w:marTop w:val="0"/>
      <w:marBottom w:val="0"/>
      <w:divBdr>
        <w:top w:val="none" w:sz="0" w:space="0" w:color="auto"/>
        <w:left w:val="none" w:sz="0" w:space="0" w:color="auto"/>
        <w:bottom w:val="none" w:sz="0" w:space="0" w:color="auto"/>
        <w:right w:val="none" w:sz="0" w:space="0" w:color="auto"/>
      </w:divBdr>
    </w:div>
    <w:div w:id="441653252">
      <w:bodyDiv w:val="1"/>
      <w:marLeft w:val="0"/>
      <w:marRight w:val="0"/>
      <w:marTop w:val="0"/>
      <w:marBottom w:val="0"/>
      <w:divBdr>
        <w:top w:val="none" w:sz="0" w:space="0" w:color="auto"/>
        <w:left w:val="none" w:sz="0" w:space="0" w:color="auto"/>
        <w:bottom w:val="none" w:sz="0" w:space="0" w:color="auto"/>
        <w:right w:val="none" w:sz="0" w:space="0" w:color="auto"/>
      </w:divBdr>
    </w:div>
    <w:div w:id="626277583">
      <w:bodyDiv w:val="1"/>
      <w:marLeft w:val="0"/>
      <w:marRight w:val="0"/>
      <w:marTop w:val="0"/>
      <w:marBottom w:val="0"/>
      <w:divBdr>
        <w:top w:val="none" w:sz="0" w:space="0" w:color="auto"/>
        <w:left w:val="none" w:sz="0" w:space="0" w:color="auto"/>
        <w:bottom w:val="none" w:sz="0" w:space="0" w:color="auto"/>
        <w:right w:val="none" w:sz="0" w:space="0" w:color="auto"/>
      </w:divBdr>
    </w:div>
    <w:div w:id="889654992">
      <w:bodyDiv w:val="1"/>
      <w:marLeft w:val="0"/>
      <w:marRight w:val="0"/>
      <w:marTop w:val="0"/>
      <w:marBottom w:val="0"/>
      <w:divBdr>
        <w:top w:val="none" w:sz="0" w:space="0" w:color="auto"/>
        <w:left w:val="none" w:sz="0" w:space="0" w:color="auto"/>
        <w:bottom w:val="none" w:sz="0" w:space="0" w:color="auto"/>
        <w:right w:val="none" w:sz="0" w:space="0" w:color="auto"/>
      </w:divBdr>
    </w:div>
    <w:div w:id="1023478189">
      <w:bodyDiv w:val="1"/>
      <w:marLeft w:val="0"/>
      <w:marRight w:val="0"/>
      <w:marTop w:val="0"/>
      <w:marBottom w:val="0"/>
      <w:divBdr>
        <w:top w:val="none" w:sz="0" w:space="0" w:color="auto"/>
        <w:left w:val="none" w:sz="0" w:space="0" w:color="auto"/>
        <w:bottom w:val="none" w:sz="0" w:space="0" w:color="auto"/>
        <w:right w:val="none" w:sz="0" w:space="0" w:color="auto"/>
      </w:divBdr>
    </w:div>
    <w:div w:id="1120564984">
      <w:bodyDiv w:val="1"/>
      <w:marLeft w:val="0"/>
      <w:marRight w:val="0"/>
      <w:marTop w:val="0"/>
      <w:marBottom w:val="0"/>
      <w:divBdr>
        <w:top w:val="none" w:sz="0" w:space="0" w:color="auto"/>
        <w:left w:val="none" w:sz="0" w:space="0" w:color="auto"/>
        <w:bottom w:val="none" w:sz="0" w:space="0" w:color="auto"/>
        <w:right w:val="none" w:sz="0" w:space="0" w:color="auto"/>
      </w:divBdr>
    </w:div>
    <w:div w:id="1192109886">
      <w:bodyDiv w:val="1"/>
      <w:marLeft w:val="0"/>
      <w:marRight w:val="0"/>
      <w:marTop w:val="0"/>
      <w:marBottom w:val="0"/>
      <w:divBdr>
        <w:top w:val="none" w:sz="0" w:space="0" w:color="auto"/>
        <w:left w:val="none" w:sz="0" w:space="0" w:color="auto"/>
        <w:bottom w:val="none" w:sz="0" w:space="0" w:color="auto"/>
        <w:right w:val="none" w:sz="0" w:space="0" w:color="auto"/>
      </w:divBdr>
    </w:div>
    <w:div w:id="1211461484">
      <w:bodyDiv w:val="1"/>
      <w:marLeft w:val="0"/>
      <w:marRight w:val="0"/>
      <w:marTop w:val="0"/>
      <w:marBottom w:val="0"/>
      <w:divBdr>
        <w:top w:val="none" w:sz="0" w:space="0" w:color="auto"/>
        <w:left w:val="none" w:sz="0" w:space="0" w:color="auto"/>
        <w:bottom w:val="none" w:sz="0" w:space="0" w:color="auto"/>
        <w:right w:val="none" w:sz="0" w:space="0" w:color="auto"/>
      </w:divBdr>
    </w:div>
    <w:div w:id="1262300085">
      <w:bodyDiv w:val="1"/>
      <w:marLeft w:val="0"/>
      <w:marRight w:val="0"/>
      <w:marTop w:val="0"/>
      <w:marBottom w:val="0"/>
      <w:divBdr>
        <w:top w:val="none" w:sz="0" w:space="0" w:color="auto"/>
        <w:left w:val="none" w:sz="0" w:space="0" w:color="auto"/>
        <w:bottom w:val="none" w:sz="0" w:space="0" w:color="auto"/>
        <w:right w:val="none" w:sz="0" w:space="0" w:color="auto"/>
      </w:divBdr>
    </w:div>
    <w:div w:id="1463309169">
      <w:bodyDiv w:val="1"/>
      <w:marLeft w:val="0"/>
      <w:marRight w:val="0"/>
      <w:marTop w:val="0"/>
      <w:marBottom w:val="0"/>
      <w:divBdr>
        <w:top w:val="none" w:sz="0" w:space="0" w:color="auto"/>
        <w:left w:val="none" w:sz="0" w:space="0" w:color="auto"/>
        <w:bottom w:val="none" w:sz="0" w:space="0" w:color="auto"/>
        <w:right w:val="none" w:sz="0" w:space="0" w:color="auto"/>
      </w:divBdr>
    </w:div>
    <w:div w:id="1476944206">
      <w:bodyDiv w:val="1"/>
      <w:marLeft w:val="0"/>
      <w:marRight w:val="0"/>
      <w:marTop w:val="0"/>
      <w:marBottom w:val="0"/>
      <w:divBdr>
        <w:top w:val="none" w:sz="0" w:space="0" w:color="auto"/>
        <w:left w:val="none" w:sz="0" w:space="0" w:color="auto"/>
        <w:bottom w:val="none" w:sz="0" w:space="0" w:color="auto"/>
        <w:right w:val="none" w:sz="0" w:space="0" w:color="auto"/>
      </w:divBdr>
    </w:div>
    <w:div w:id="1494565232">
      <w:bodyDiv w:val="1"/>
      <w:marLeft w:val="0"/>
      <w:marRight w:val="0"/>
      <w:marTop w:val="0"/>
      <w:marBottom w:val="0"/>
      <w:divBdr>
        <w:top w:val="none" w:sz="0" w:space="0" w:color="auto"/>
        <w:left w:val="none" w:sz="0" w:space="0" w:color="auto"/>
        <w:bottom w:val="none" w:sz="0" w:space="0" w:color="auto"/>
        <w:right w:val="none" w:sz="0" w:space="0" w:color="auto"/>
      </w:divBdr>
    </w:div>
    <w:div w:id="1495367551">
      <w:bodyDiv w:val="1"/>
      <w:marLeft w:val="0"/>
      <w:marRight w:val="0"/>
      <w:marTop w:val="0"/>
      <w:marBottom w:val="0"/>
      <w:divBdr>
        <w:top w:val="none" w:sz="0" w:space="0" w:color="auto"/>
        <w:left w:val="none" w:sz="0" w:space="0" w:color="auto"/>
        <w:bottom w:val="none" w:sz="0" w:space="0" w:color="auto"/>
        <w:right w:val="none" w:sz="0" w:space="0" w:color="auto"/>
      </w:divBdr>
    </w:div>
    <w:div w:id="1819148664">
      <w:bodyDiv w:val="1"/>
      <w:marLeft w:val="0"/>
      <w:marRight w:val="0"/>
      <w:marTop w:val="0"/>
      <w:marBottom w:val="0"/>
      <w:divBdr>
        <w:top w:val="none" w:sz="0" w:space="0" w:color="auto"/>
        <w:left w:val="none" w:sz="0" w:space="0" w:color="auto"/>
        <w:bottom w:val="none" w:sz="0" w:space="0" w:color="auto"/>
        <w:right w:val="none" w:sz="0" w:space="0" w:color="auto"/>
      </w:divBdr>
    </w:div>
    <w:div w:id="1974821893">
      <w:bodyDiv w:val="1"/>
      <w:marLeft w:val="0"/>
      <w:marRight w:val="0"/>
      <w:marTop w:val="0"/>
      <w:marBottom w:val="0"/>
      <w:divBdr>
        <w:top w:val="none" w:sz="0" w:space="0" w:color="auto"/>
        <w:left w:val="none" w:sz="0" w:space="0" w:color="auto"/>
        <w:bottom w:val="none" w:sz="0" w:space="0" w:color="auto"/>
        <w:right w:val="none" w:sz="0" w:space="0" w:color="auto"/>
      </w:divBdr>
    </w:div>
    <w:div w:id="2043895686">
      <w:bodyDiv w:val="1"/>
      <w:marLeft w:val="0"/>
      <w:marRight w:val="0"/>
      <w:marTop w:val="0"/>
      <w:marBottom w:val="0"/>
      <w:divBdr>
        <w:top w:val="none" w:sz="0" w:space="0" w:color="auto"/>
        <w:left w:val="none" w:sz="0" w:space="0" w:color="auto"/>
        <w:bottom w:val="none" w:sz="0" w:space="0" w:color="auto"/>
        <w:right w:val="none" w:sz="0" w:space="0" w:color="auto"/>
      </w:divBdr>
    </w:div>
    <w:div w:id="205156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cwa.sharepoint.com/:w:/r/_layouts/15/Doc.aspx?sourcedoc=%7B39FE4F0D-D4D3-4046-9B89-150E9009665F%7D&amp;file=KEY%20BEHAVIOURS%20INOFRMATION%20SHEET-%20Organisational%20Behaviours.docx&amp;action=default&amp;mobileredirect=tr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lcwa.sharepoint.com/:w:/r/_layouts/15/Doc.aspx?sourcedoc=%7BA32DFE0E-C9FB-4BF8-9F20-EC22E08674B9%7D&amp;file=KEY%20BEHAVIOURS%20INFORMATION%20SHEET-%20Leadership%20Behaviours.docx&amp;action=default&amp;mobileredirect=tru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cwa.sharepoint.com/:w:/r/_layouts/15/Doc.aspx?sourcedoc=%7B642B8A43-373C-4FFC-A821-3C6462494574%7D&amp;file=KEY%20BEHAVIOURS%20INFORMATION%20SHEET-%20Strategic%20Behaviours.docx&amp;action=default&amp;mobileredirect=tru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0356BF9894EF38F66E5ADF3D0D668"/>
        <w:category>
          <w:name w:val="General"/>
          <w:gallery w:val="placeholder"/>
        </w:category>
        <w:types>
          <w:type w:val="bbPlcHdr"/>
        </w:types>
        <w:behaviors>
          <w:behavior w:val="content"/>
        </w:behaviors>
        <w:guid w:val="{E543060C-DA0D-4260-80FA-8578EA7360C3}"/>
      </w:docPartPr>
      <w:docPartBody>
        <w:p w:rsidR="00C40339" w:rsidRDefault="00E61E15" w:rsidP="00E61E15">
          <w:pPr>
            <w:pStyle w:val="9060356BF9894EF38F66E5ADF3D0D668"/>
          </w:pPr>
          <w:r w:rsidRPr="00BB63BA">
            <w:rPr>
              <w:rStyle w:val="PlaceholderText"/>
            </w:rPr>
            <w:t>Click or tap here to enter text.</w:t>
          </w:r>
        </w:p>
      </w:docPartBody>
    </w:docPart>
    <w:docPart>
      <w:docPartPr>
        <w:name w:val="1FD9C251CA3943BE9C21E9EAA32CCCCF"/>
        <w:category>
          <w:name w:val="General"/>
          <w:gallery w:val="placeholder"/>
        </w:category>
        <w:types>
          <w:type w:val="bbPlcHdr"/>
        </w:types>
        <w:behaviors>
          <w:behavior w:val="content"/>
        </w:behaviors>
        <w:guid w:val="{DD78C72A-1979-4D7D-894B-4F614C514C52}"/>
      </w:docPartPr>
      <w:docPartBody>
        <w:p w:rsidR="00C40339" w:rsidRDefault="00E61E15" w:rsidP="00E61E15">
          <w:pPr>
            <w:pStyle w:val="1FD9C251CA3943BE9C21E9EAA32CCCCF"/>
          </w:pPr>
          <w:r w:rsidRPr="00BB63BA">
            <w:rPr>
              <w:rStyle w:val="PlaceholderText"/>
            </w:rPr>
            <w:t>Choose an item.</w:t>
          </w:r>
        </w:p>
      </w:docPartBody>
    </w:docPart>
    <w:docPart>
      <w:docPartPr>
        <w:name w:val="A27C28F6574145588CB464EC19884715"/>
        <w:category>
          <w:name w:val="General"/>
          <w:gallery w:val="placeholder"/>
        </w:category>
        <w:types>
          <w:type w:val="bbPlcHdr"/>
        </w:types>
        <w:behaviors>
          <w:behavior w:val="content"/>
        </w:behaviors>
        <w:guid w:val="{28481B74-0E55-4DC0-B4D3-53D01EB22CF0}"/>
      </w:docPartPr>
      <w:docPartBody>
        <w:p w:rsidR="00C40339" w:rsidRDefault="00E61E15" w:rsidP="00E61E15">
          <w:pPr>
            <w:pStyle w:val="A27C28F6574145588CB464EC19884715"/>
          </w:pPr>
          <w:r w:rsidRPr="00BB63BA">
            <w:rPr>
              <w:rStyle w:val="PlaceholderText"/>
            </w:rPr>
            <w:t>Click or tap here to enter text.</w:t>
          </w:r>
        </w:p>
      </w:docPartBody>
    </w:docPart>
    <w:docPart>
      <w:docPartPr>
        <w:name w:val="48ED6A0C5AC0469A8E825423F40DC485"/>
        <w:category>
          <w:name w:val="General"/>
          <w:gallery w:val="placeholder"/>
        </w:category>
        <w:types>
          <w:type w:val="bbPlcHdr"/>
        </w:types>
        <w:behaviors>
          <w:behavior w:val="content"/>
        </w:behaviors>
        <w:guid w:val="{40DFB4EF-1790-40D3-8A5E-8CEDB1C30CD6}"/>
      </w:docPartPr>
      <w:docPartBody>
        <w:p w:rsidR="00C40339" w:rsidRDefault="00E61E15" w:rsidP="00E61E15">
          <w:pPr>
            <w:pStyle w:val="48ED6A0C5AC0469A8E825423F40DC485"/>
          </w:pPr>
          <w:r w:rsidRPr="00BB63BA">
            <w:rPr>
              <w:rStyle w:val="PlaceholderText"/>
            </w:rPr>
            <w:t>Click or tap here to enter text.</w:t>
          </w:r>
        </w:p>
      </w:docPartBody>
    </w:docPart>
    <w:docPart>
      <w:docPartPr>
        <w:name w:val="67A586F61FE54056A848DEB111A7F2EB"/>
        <w:category>
          <w:name w:val="General"/>
          <w:gallery w:val="placeholder"/>
        </w:category>
        <w:types>
          <w:type w:val="bbPlcHdr"/>
        </w:types>
        <w:behaviors>
          <w:behavior w:val="content"/>
        </w:behaviors>
        <w:guid w:val="{C897C9B6-A0C8-4E6A-8477-24C95FB54AFB}"/>
      </w:docPartPr>
      <w:docPartBody>
        <w:p w:rsidR="00C40339" w:rsidRDefault="00E61E15" w:rsidP="00E61E15">
          <w:pPr>
            <w:pStyle w:val="67A586F61FE54056A848DEB111A7F2EB"/>
          </w:pPr>
          <w:r w:rsidRPr="00BB63BA">
            <w:rPr>
              <w:rStyle w:val="PlaceholderText"/>
            </w:rPr>
            <w:t>Choose an item.</w:t>
          </w:r>
        </w:p>
      </w:docPartBody>
    </w:docPart>
    <w:docPart>
      <w:docPartPr>
        <w:name w:val="5A6B2E63B95E4D8CA52BC6958CB7896D"/>
        <w:category>
          <w:name w:val="General"/>
          <w:gallery w:val="placeholder"/>
        </w:category>
        <w:types>
          <w:type w:val="bbPlcHdr"/>
        </w:types>
        <w:behaviors>
          <w:behavior w:val="content"/>
        </w:behaviors>
        <w:guid w:val="{95A82B89-A85F-46BF-8EAF-74A126A6F29F}"/>
      </w:docPartPr>
      <w:docPartBody>
        <w:p w:rsidR="00C40339" w:rsidRDefault="00E61E15" w:rsidP="00E61E15">
          <w:pPr>
            <w:pStyle w:val="5A6B2E63B95E4D8CA52BC6958CB7896D"/>
          </w:pPr>
          <w:r w:rsidRPr="00427FDA">
            <w:rPr>
              <w:rStyle w:val="PlaceholderText"/>
            </w:rPr>
            <w:t>Choose an item.</w:t>
          </w:r>
        </w:p>
      </w:docPartBody>
    </w:docPart>
    <w:docPart>
      <w:docPartPr>
        <w:name w:val="0CEDDAFD80AB46DFA87D462CC9808F29"/>
        <w:category>
          <w:name w:val="General"/>
          <w:gallery w:val="placeholder"/>
        </w:category>
        <w:types>
          <w:type w:val="bbPlcHdr"/>
        </w:types>
        <w:behaviors>
          <w:behavior w:val="content"/>
        </w:behaviors>
        <w:guid w:val="{5D5857E9-8C7A-4D1E-AAF0-B6611BE5F4FC}"/>
      </w:docPartPr>
      <w:docPartBody>
        <w:p w:rsidR="00C40339" w:rsidRDefault="00E61E15" w:rsidP="00E61E15">
          <w:pPr>
            <w:pStyle w:val="0CEDDAFD80AB46DFA87D462CC9808F29"/>
          </w:pPr>
          <w:r w:rsidRPr="00BB63BA">
            <w:rPr>
              <w:rStyle w:val="PlaceholderText"/>
            </w:rPr>
            <w:t>Click or tap here to enter text.</w:t>
          </w:r>
        </w:p>
      </w:docPartBody>
    </w:docPart>
    <w:docPart>
      <w:docPartPr>
        <w:name w:val="E3C0603A78B1455AA7CEE4B6773BDB60"/>
        <w:category>
          <w:name w:val="General"/>
          <w:gallery w:val="placeholder"/>
        </w:category>
        <w:types>
          <w:type w:val="bbPlcHdr"/>
        </w:types>
        <w:behaviors>
          <w:behavior w:val="content"/>
        </w:behaviors>
        <w:guid w:val="{F34EA50D-5B1C-44DA-A516-2B46905095CC}"/>
      </w:docPartPr>
      <w:docPartBody>
        <w:p w:rsidR="00C40339" w:rsidRDefault="00E61E15" w:rsidP="00E61E15">
          <w:pPr>
            <w:pStyle w:val="E3C0603A78B1455AA7CEE4B6773BDB60"/>
          </w:pPr>
          <w:r w:rsidRPr="007F0504">
            <w:rPr>
              <w:rStyle w:val="PlaceholderText"/>
            </w:rPr>
            <w:t>Click or tap here to enter text.</w:t>
          </w:r>
        </w:p>
      </w:docPartBody>
    </w:docPart>
    <w:docPart>
      <w:docPartPr>
        <w:name w:val="932794139DDE464F9D314CD30334B6EF"/>
        <w:category>
          <w:name w:val="General"/>
          <w:gallery w:val="placeholder"/>
        </w:category>
        <w:types>
          <w:type w:val="bbPlcHdr"/>
        </w:types>
        <w:behaviors>
          <w:behavior w:val="content"/>
        </w:behaviors>
        <w:guid w:val="{B144DD87-126A-46CD-B348-43F213A0DA3B}"/>
      </w:docPartPr>
      <w:docPartBody>
        <w:p w:rsidR="00C40339" w:rsidRDefault="00E61E15" w:rsidP="00E61E15">
          <w:pPr>
            <w:pStyle w:val="932794139DDE464F9D314CD30334B6EF"/>
          </w:pPr>
          <w:r w:rsidRPr="00BB63BA">
            <w:rPr>
              <w:rStyle w:val="PlaceholderText"/>
            </w:rPr>
            <w:t>Click or tap to enter a date.</w:t>
          </w:r>
        </w:p>
      </w:docPartBody>
    </w:docPart>
    <w:docPart>
      <w:docPartPr>
        <w:name w:val="DEC6C6438C9649689E0A49B741D2F04E"/>
        <w:category>
          <w:name w:val="General"/>
          <w:gallery w:val="placeholder"/>
        </w:category>
        <w:types>
          <w:type w:val="bbPlcHdr"/>
        </w:types>
        <w:behaviors>
          <w:behavior w:val="content"/>
        </w:behaviors>
        <w:guid w:val="{6DFD0C21-71AE-4CDA-B780-5DEE7A20FB55}"/>
      </w:docPartPr>
      <w:docPartBody>
        <w:p w:rsidR="00BD444F" w:rsidRDefault="007322BC" w:rsidP="007322BC">
          <w:pPr>
            <w:pStyle w:val="DEC6C6438C9649689E0A49B741D2F04E"/>
          </w:pPr>
          <w:r w:rsidRPr="00BB63BA">
            <w:rPr>
              <w:rStyle w:val="PlaceholderText"/>
              <w:rFonts w:asciiTheme="majorHAnsi" w:hAnsiTheme="majorHAnsi" w:cstheme="majorHAnsi"/>
            </w:rPr>
            <w:t>Choose an item.</w:t>
          </w:r>
        </w:p>
      </w:docPartBody>
    </w:docPart>
    <w:docPart>
      <w:docPartPr>
        <w:name w:val="ED96ED3ED13546729E2CC054939A873C"/>
        <w:category>
          <w:name w:val="General"/>
          <w:gallery w:val="placeholder"/>
        </w:category>
        <w:types>
          <w:type w:val="bbPlcHdr"/>
        </w:types>
        <w:behaviors>
          <w:behavior w:val="content"/>
        </w:behaviors>
        <w:guid w:val="{B042913D-6D45-4BA0-9978-4673E95ACB34}"/>
      </w:docPartPr>
      <w:docPartBody>
        <w:p w:rsidR="00BD444F" w:rsidRDefault="007322BC" w:rsidP="007322BC">
          <w:pPr>
            <w:pStyle w:val="ED96ED3ED13546729E2CC054939A873C"/>
          </w:pPr>
          <w:r w:rsidRPr="00BB63BA">
            <w:rPr>
              <w:rStyle w:val="PlaceholderText"/>
              <w:rFonts w:asciiTheme="majorHAnsi" w:hAnsiTheme="majorHAnsi" w:cstheme="maj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15"/>
    <w:rsid w:val="00276AF6"/>
    <w:rsid w:val="002C409B"/>
    <w:rsid w:val="0061396F"/>
    <w:rsid w:val="006D55C2"/>
    <w:rsid w:val="007322BC"/>
    <w:rsid w:val="007F2BAA"/>
    <w:rsid w:val="009A1523"/>
    <w:rsid w:val="00BD444F"/>
    <w:rsid w:val="00C40339"/>
    <w:rsid w:val="00E61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2BC"/>
    <w:rPr>
      <w:color w:val="808080"/>
    </w:rPr>
  </w:style>
  <w:style w:type="paragraph" w:customStyle="1" w:styleId="9060356BF9894EF38F66E5ADF3D0D668">
    <w:name w:val="9060356BF9894EF38F66E5ADF3D0D668"/>
    <w:rsid w:val="00E61E15"/>
  </w:style>
  <w:style w:type="paragraph" w:customStyle="1" w:styleId="1FD9C251CA3943BE9C21E9EAA32CCCCF">
    <w:name w:val="1FD9C251CA3943BE9C21E9EAA32CCCCF"/>
    <w:rsid w:val="00E61E15"/>
  </w:style>
  <w:style w:type="paragraph" w:customStyle="1" w:styleId="A27C28F6574145588CB464EC19884715">
    <w:name w:val="A27C28F6574145588CB464EC19884715"/>
    <w:rsid w:val="00E61E15"/>
  </w:style>
  <w:style w:type="paragraph" w:customStyle="1" w:styleId="48ED6A0C5AC0469A8E825423F40DC485">
    <w:name w:val="48ED6A0C5AC0469A8E825423F40DC485"/>
    <w:rsid w:val="00E61E15"/>
  </w:style>
  <w:style w:type="paragraph" w:customStyle="1" w:styleId="67A586F61FE54056A848DEB111A7F2EB">
    <w:name w:val="67A586F61FE54056A848DEB111A7F2EB"/>
    <w:rsid w:val="00E61E15"/>
  </w:style>
  <w:style w:type="paragraph" w:customStyle="1" w:styleId="5A6B2E63B95E4D8CA52BC6958CB7896D">
    <w:name w:val="5A6B2E63B95E4D8CA52BC6958CB7896D"/>
    <w:rsid w:val="00E61E15"/>
  </w:style>
  <w:style w:type="paragraph" w:customStyle="1" w:styleId="0CEDDAFD80AB46DFA87D462CC9808F29">
    <w:name w:val="0CEDDAFD80AB46DFA87D462CC9808F29"/>
    <w:rsid w:val="00E61E15"/>
  </w:style>
  <w:style w:type="paragraph" w:customStyle="1" w:styleId="E3C0603A78B1455AA7CEE4B6773BDB60">
    <w:name w:val="E3C0603A78B1455AA7CEE4B6773BDB60"/>
    <w:rsid w:val="00E61E15"/>
  </w:style>
  <w:style w:type="paragraph" w:customStyle="1" w:styleId="932794139DDE464F9D314CD30334B6EF">
    <w:name w:val="932794139DDE464F9D314CD30334B6EF"/>
    <w:rsid w:val="00E61E15"/>
  </w:style>
  <w:style w:type="paragraph" w:customStyle="1" w:styleId="DEC6C6438C9649689E0A49B741D2F04E">
    <w:name w:val="DEC6C6438C9649689E0A49B741D2F04E"/>
    <w:rsid w:val="007322BC"/>
  </w:style>
  <w:style w:type="paragraph" w:customStyle="1" w:styleId="ED96ED3ED13546729E2CC054939A873C">
    <w:name w:val="ED96ED3ED13546729E2CC054939A873C"/>
    <w:rsid w:val="0073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248B9F00E16748953F69D2BCECF73A" ma:contentTypeVersion="16" ma:contentTypeDescription="Create a new document." ma:contentTypeScope="" ma:versionID="7905ce5f1d2ae594e438c22d389397bb">
  <xsd:schema xmlns:xsd="http://www.w3.org/2001/XMLSchema" xmlns:xs="http://www.w3.org/2001/XMLSchema" xmlns:p="http://schemas.microsoft.com/office/2006/metadata/properties" xmlns:ns2="8f02a6cb-3ec9-4a09-8fef-e82161cf3f08" xmlns:ns3="f8855b56-e4f4-4fcd-b9df-2c1e2c6d67d3" targetNamespace="http://schemas.microsoft.com/office/2006/metadata/properties" ma:root="true" ma:fieldsID="3c9d557dada49b2b282dc0b971e14022" ns2:_="" ns3:_="">
    <xsd:import namespace="8f02a6cb-3ec9-4a09-8fef-e82161cf3f08"/>
    <xsd:import namespace="f8855b56-e4f4-4fcd-b9df-2c1e2c6d6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2a6cb-3ec9-4a09-8fef-e82161cf3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3d8c25-e474-45c8-85ef-f582842d2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855b56-e4f4-4fcd-b9df-2c1e2c6d67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18875-af33-4321-977d-72212bc9e0a6}" ma:internalName="TaxCatchAll" ma:showField="CatchAllData" ma:web="f8855b56-e4f4-4fcd-b9df-2c1e2c6d6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855b56-e4f4-4fcd-b9df-2c1e2c6d67d3">
      <UserInfo>
        <DisplayName>Lisa Karabin</DisplayName>
        <AccountId>210</AccountId>
        <AccountType/>
      </UserInfo>
    </SharedWithUsers>
    <TaxCatchAll xmlns="f8855b56-e4f4-4fcd-b9df-2c1e2c6d67d3" xsi:nil="true"/>
    <lcf76f155ced4ddcb4097134ff3c332f xmlns="8f02a6cb-3ec9-4a09-8fef-e82161cf3f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35DD1-07B1-EE44-8DFE-55A4ECAF785E}">
  <ds:schemaRefs>
    <ds:schemaRef ds:uri="http://schemas.openxmlformats.org/officeDocument/2006/bibliography"/>
  </ds:schemaRefs>
</ds:datastoreItem>
</file>

<file path=customXml/itemProps2.xml><?xml version="1.0" encoding="utf-8"?>
<ds:datastoreItem xmlns:ds="http://schemas.openxmlformats.org/officeDocument/2006/customXml" ds:itemID="{F7101190-4A47-47B3-BE20-5CBAE6872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2a6cb-3ec9-4a09-8fef-e82161cf3f08"/>
    <ds:schemaRef ds:uri="f8855b56-e4f4-4fcd-b9df-2c1e2c6d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9FE73-183C-4CD3-A517-E0B5C17D5FC7}">
  <ds:schemaRefs>
    <ds:schemaRef ds:uri="http://schemas.microsoft.com/office/2006/metadata/properties"/>
    <ds:schemaRef ds:uri="http://schemas.microsoft.com/office/infopath/2007/PartnerControls"/>
    <ds:schemaRef ds:uri="656d0119-f17d-4b9e-9a49-7e28d57b7822"/>
    <ds:schemaRef ds:uri="http://schemas.microsoft.com/sharepoint/v3"/>
    <ds:schemaRef ds:uri="ce4c2e7f-2f6a-48a5-80f2-9bb2c9193ba8"/>
    <ds:schemaRef ds:uri="f8855b56-e4f4-4fcd-b9df-2c1e2c6d67d3"/>
    <ds:schemaRef ds:uri="8f02a6cb-3ec9-4a09-8fef-e82161cf3f08"/>
  </ds:schemaRefs>
</ds:datastoreItem>
</file>

<file path=customXml/itemProps4.xml><?xml version="1.0" encoding="utf-8"?>
<ds:datastoreItem xmlns:ds="http://schemas.openxmlformats.org/officeDocument/2006/customXml" ds:itemID="{F41EDE55-D94B-47AE-BFED-1539D2A29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11204</Characters>
  <Application>Microsoft Office Word</Application>
  <DocSecurity>4</DocSecurity>
  <Lines>93</Lines>
  <Paragraphs>26</Paragraphs>
  <ScaleCrop>false</ScaleCrop>
  <Company>Helpful Human Resources</Company>
  <LinksUpToDate>false</LinksUpToDate>
  <CharactersWithSpaces>13143</CharactersWithSpaces>
  <SharedDoc>false</SharedDoc>
  <HLinks>
    <vt:vector size="18" baseType="variant">
      <vt:variant>
        <vt:i4>4587578</vt:i4>
      </vt:variant>
      <vt:variant>
        <vt:i4>8</vt:i4>
      </vt:variant>
      <vt:variant>
        <vt:i4>0</vt:i4>
      </vt:variant>
      <vt:variant>
        <vt:i4>5</vt:i4>
      </vt:variant>
      <vt:variant>
        <vt:lpwstr>https://ilcwa.sharepoint.com/:w:/r/_layouts/15/Doc.aspx?sourcedoc=%7B39FE4F0D-D4D3-4046-9B89-150E9009665F%7D&amp;file=KEY%20BEHAVIOURS%20INOFRMATION%20SHEET-%20Organisational%20Behaviours.docx&amp;action=default&amp;mobileredirect=true</vt:lpwstr>
      </vt:variant>
      <vt:variant>
        <vt:lpwstr/>
      </vt:variant>
      <vt:variant>
        <vt:i4>5701671</vt:i4>
      </vt:variant>
      <vt:variant>
        <vt:i4>5</vt:i4>
      </vt:variant>
      <vt:variant>
        <vt:i4>0</vt:i4>
      </vt:variant>
      <vt:variant>
        <vt:i4>5</vt:i4>
      </vt:variant>
      <vt:variant>
        <vt:lpwstr>https://ilcwa.sharepoint.com/:w:/r/_layouts/15/Doc.aspx?sourcedoc=%7BA32DFE0E-C9FB-4BF8-9F20-EC22E08674B9%7D&amp;file=KEY%20BEHAVIOURS%20INFORMATION%20SHEET-%20Leadership%20Behaviours.docx&amp;action=default&amp;mobileredirect=true</vt:lpwstr>
      </vt:variant>
      <vt:variant>
        <vt:lpwstr/>
      </vt:variant>
      <vt:variant>
        <vt:i4>4784253</vt:i4>
      </vt:variant>
      <vt:variant>
        <vt:i4>2</vt:i4>
      </vt:variant>
      <vt:variant>
        <vt:i4>0</vt:i4>
      </vt:variant>
      <vt:variant>
        <vt:i4>5</vt:i4>
      </vt:variant>
      <vt:variant>
        <vt:lpwstr>https://ilcwa.sharepoint.com/:w:/r/_layouts/15/Doc.aspx?sourcedoc=%7B642B8A43-373C-4FFC-A821-3C6462494574%7D&amp;file=KEY%20BEHAVIOURS%20INFORMATION%20SHEET-%20Strategic%20Behaviours.docx&amp;action=default&amp;mobileredirect=true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Lorelle Trotter</dc:creator>
  <cp:lastModifiedBy>Sarah Volaric</cp:lastModifiedBy>
  <cp:revision>2</cp:revision>
  <cp:lastPrinted>2015-07-29T02:52:00Z</cp:lastPrinted>
  <dcterms:created xsi:type="dcterms:W3CDTF">2023-06-13T05:11:00Z</dcterms:created>
  <dcterms:modified xsi:type="dcterms:W3CDTF">2023-06-13T05:11:00Z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0x01010082248B9F00E16748953F69D2BCECF73A</vt:lpwstr>
  </property>
  <property fmtid="{D5CDD505-2E9C-101B-9397-08002B2CF9AE}" pid="3" name="_dlc_DocIdItemGuid">
    <vt:lpwstr>dc9e3f03-2dbe-4839-a15e-45d675e4399d</vt:lpwstr>
  </property>
  <property fmtid="{D5CDD505-2E9C-101B-9397-08002B2CF9AE}" pid="4" name="Order">
    <vt:r8>42700</vt:r8>
  </property>
  <property fmtid="{D5CDD505-2E9C-101B-9397-08002B2CF9AE}" pid="5" name="MediaServiceImageTags">
    <vt:lpwstr/>
  </property>
</Properties>
</file>